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3498" w:rsidRPr="00054E0D" w:rsidRDefault="00623498" w:rsidP="00623498">
      <w:pPr>
        <w:spacing w:line="20" w:lineRule="atLeast"/>
        <w:rPr>
          <w:b/>
          <w:color w:val="FF0000"/>
        </w:rPr>
      </w:pPr>
      <w:r w:rsidRPr="00054E0D">
        <w:rPr>
          <w:b/>
          <w:color w:val="FF0000"/>
        </w:rPr>
        <w:t>ОП.01. Инженерная графика</w:t>
      </w:r>
    </w:p>
    <w:p w:rsidR="00623498" w:rsidRPr="00054E0D" w:rsidRDefault="00623498" w:rsidP="00623498">
      <w:pPr>
        <w:spacing w:line="20" w:lineRule="atLeast"/>
        <w:rPr>
          <w:b/>
          <w:color w:val="FF0000"/>
        </w:rPr>
      </w:pPr>
      <w:r>
        <w:rPr>
          <w:b/>
          <w:color w:val="FF0000"/>
        </w:rPr>
        <w:t>Практические занятия: №41</w:t>
      </w:r>
    </w:p>
    <w:p w:rsidR="00623498" w:rsidRPr="00054E0D" w:rsidRDefault="00623498" w:rsidP="00623498">
      <w:pPr>
        <w:spacing w:line="20" w:lineRule="atLeast"/>
        <w:rPr>
          <w:b/>
          <w:color w:val="FF0000"/>
        </w:rPr>
      </w:pPr>
    </w:p>
    <w:p w:rsidR="00623498" w:rsidRDefault="00623498" w:rsidP="00623498">
      <w:pPr>
        <w:pStyle w:val="a3"/>
        <w:spacing w:before="0" w:beforeAutospacing="0" w:after="0" w:afterAutospacing="0" w:line="20" w:lineRule="atLeast"/>
        <w:jc w:val="center"/>
        <w:rPr>
          <w:b/>
          <w:bCs/>
          <w:color w:val="000000" w:themeColor="text1"/>
          <w:sz w:val="28"/>
          <w:szCs w:val="28"/>
        </w:rPr>
      </w:pPr>
      <w:r>
        <w:rPr>
          <w:b/>
          <w:bCs/>
          <w:color w:val="000000" w:themeColor="text1"/>
          <w:sz w:val="28"/>
          <w:szCs w:val="28"/>
        </w:rPr>
        <w:t>Раздел 4. Машиностроительное черчение</w:t>
      </w:r>
    </w:p>
    <w:p w:rsidR="00623498" w:rsidRPr="00660E86" w:rsidRDefault="00623498" w:rsidP="00623498">
      <w:pPr>
        <w:pStyle w:val="a3"/>
        <w:spacing w:before="0" w:beforeAutospacing="0" w:after="0" w:afterAutospacing="0"/>
        <w:rPr>
          <w:b/>
          <w:bCs/>
          <w:color w:val="000000" w:themeColor="text1"/>
        </w:rPr>
      </w:pPr>
      <w:r>
        <w:rPr>
          <w:b/>
          <w:bCs/>
          <w:color w:val="000000" w:themeColor="text1"/>
        </w:rPr>
        <w:t>Тема 4.6</w:t>
      </w:r>
      <w:r w:rsidRPr="00660E86">
        <w:rPr>
          <w:b/>
          <w:bCs/>
          <w:color w:val="000000" w:themeColor="text1"/>
        </w:rPr>
        <w:t>.</w:t>
      </w:r>
    </w:p>
    <w:p w:rsidR="00623498" w:rsidRDefault="00623498" w:rsidP="00623498">
      <w:pPr>
        <w:rPr>
          <w:b/>
          <w:color w:val="000000" w:themeColor="text1"/>
        </w:rPr>
      </w:pPr>
      <w:r>
        <w:rPr>
          <w:b/>
          <w:color w:val="000000" w:themeColor="text1"/>
        </w:rPr>
        <w:t xml:space="preserve">Чертёж общего вида </w:t>
      </w:r>
    </w:p>
    <w:p w:rsidR="00623498" w:rsidRPr="00660E86" w:rsidRDefault="00623498" w:rsidP="00623498">
      <w:pPr>
        <w:rPr>
          <w:b/>
          <w:color w:val="000000" w:themeColor="text1"/>
        </w:rPr>
      </w:pPr>
      <w:r>
        <w:rPr>
          <w:b/>
          <w:color w:val="000000" w:themeColor="text1"/>
        </w:rPr>
        <w:t>и сборочный чертёж</w:t>
      </w:r>
    </w:p>
    <w:p w:rsidR="00623498" w:rsidRPr="00660E86" w:rsidRDefault="00623498" w:rsidP="00623498">
      <w:pPr>
        <w:rPr>
          <w:b/>
          <w:color w:val="000000" w:themeColor="text1"/>
        </w:rPr>
      </w:pPr>
    </w:p>
    <w:p w:rsidR="00623498" w:rsidRDefault="00623498" w:rsidP="00623498">
      <w:pPr>
        <w:pStyle w:val="a3"/>
        <w:spacing w:before="0" w:beforeAutospacing="0" w:after="0" w:afterAutospacing="0" w:line="20" w:lineRule="atLeast"/>
        <w:rPr>
          <w:b/>
          <w:bCs/>
          <w:color w:val="FF0000"/>
        </w:rPr>
      </w:pPr>
      <w:r>
        <w:rPr>
          <w:b/>
          <w:bCs/>
          <w:color w:val="FF0000"/>
          <w:u w:val="single"/>
        </w:rPr>
        <w:t>ПЗ №41</w:t>
      </w:r>
    </w:p>
    <w:p w:rsidR="00623498" w:rsidRDefault="00623498" w:rsidP="00623498">
      <w:pPr>
        <w:ind w:right="34"/>
        <w:jc w:val="both"/>
        <w:rPr>
          <w:color w:val="000000"/>
        </w:rPr>
      </w:pPr>
      <w:r>
        <w:rPr>
          <w:color w:val="000000"/>
        </w:rPr>
        <w:t>Ознакомление с чертежом общего вида.</w:t>
      </w:r>
    </w:p>
    <w:p w:rsidR="00623498" w:rsidRDefault="00623498" w:rsidP="00623498">
      <w:pPr>
        <w:ind w:right="34"/>
        <w:jc w:val="both"/>
        <w:rPr>
          <w:color w:val="000000"/>
        </w:rPr>
      </w:pPr>
      <w:r>
        <w:rPr>
          <w:color w:val="000000"/>
        </w:rPr>
        <w:t>Ознакомление со сборочным чертежом.</w:t>
      </w:r>
    </w:p>
    <w:p w:rsidR="00623498" w:rsidRDefault="00623498" w:rsidP="00623498">
      <w:pPr>
        <w:pStyle w:val="a3"/>
        <w:spacing w:before="0" w:beforeAutospacing="0" w:after="0" w:afterAutospacing="0" w:line="20" w:lineRule="atLeast"/>
        <w:rPr>
          <w:bCs/>
          <w:color w:val="000000" w:themeColor="text1"/>
        </w:rPr>
      </w:pPr>
      <w:r>
        <w:rPr>
          <w:color w:val="000000"/>
        </w:rPr>
        <w:t>Выполнение спецификации сборочного чертежа узла</w:t>
      </w:r>
      <w:r>
        <w:rPr>
          <w:bCs/>
          <w:color w:val="000000" w:themeColor="text1"/>
        </w:rPr>
        <w:t xml:space="preserve"> </w:t>
      </w:r>
    </w:p>
    <w:p w:rsidR="00623498" w:rsidRDefault="00623498" w:rsidP="00623498">
      <w:pPr>
        <w:pStyle w:val="a3"/>
        <w:spacing w:before="0" w:beforeAutospacing="0" w:after="0" w:afterAutospacing="0" w:line="20" w:lineRule="atLeast"/>
        <w:rPr>
          <w:b/>
          <w:bCs/>
          <w:i/>
          <w:color w:val="000000"/>
        </w:rPr>
      </w:pPr>
    </w:p>
    <w:p w:rsidR="00623498" w:rsidRDefault="00623498" w:rsidP="00623498">
      <w:pPr>
        <w:pStyle w:val="a3"/>
        <w:spacing w:before="0" w:beforeAutospacing="0" w:after="0" w:afterAutospacing="0" w:line="20" w:lineRule="atLeast"/>
        <w:rPr>
          <w:b/>
          <w:bCs/>
          <w:i/>
          <w:color w:val="000000"/>
        </w:rPr>
      </w:pPr>
      <w:r>
        <w:rPr>
          <w:b/>
          <w:bCs/>
          <w:i/>
          <w:color w:val="000000"/>
        </w:rPr>
        <w:t>Задание:</w:t>
      </w:r>
    </w:p>
    <w:p w:rsidR="00423394" w:rsidRDefault="00423394" w:rsidP="00423394">
      <w:pPr>
        <w:spacing w:line="20" w:lineRule="atLeast"/>
        <w:jc w:val="both"/>
        <w:rPr>
          <w:color w:val="000000"/>
        </w:rPr>
      </w:pPr>
      <w:r>
        <w:t>Выполнение сборочного чертежа по эскизам.</w:t>
      </w:r>
      <w:r>
        <w:rPr>
          <w:color w:val="000000"/>
        </w:rPr>
        <w:t xml:space="preserve"> </w:t>
      </w:r>
      <w:bookmarkStart w:id="0" w:name="_GoBack"/>
      <w:bookmarkEnd w:id="0"/>
    </w:p>
    <w:p w:rsidR="00423394" w:rsidRPr="007E69DB" w:rsidRDefault="00423394" w:rsidP="00423394">
      <w:pPr>
        <w:spacing w:line="20" w:lineRule="atLeast"/>
        <w:jc w:val="both"/>
        <w:rPr>
          <w:rFonts w:ascii="Arial" w:hAnsi="Arial" w:cs="Arial"/>
          <w:color w:val="000000"/>
        </w:rPr>
      </w:pPr>
      <w:r>
        <w:rPr>
          <w:color w:val="000000"/>
        </w:rPr>
        <w:t>Составление и з</w:t>
      </w:r>
      <w:r w:rsidRPr="007A3CAF">
        <w:rPr>
          <w:color w:val="000000"/>
        </w:rPr>
        <w:t>аполнение спецификации сборочного чертежа.</w:t>
      </w:r>
    </w:p>
    <w:p w:rsidR="00423394" w:rsidRDefault="00423394" w:rsidP="00423394">
      <w:pPr>
        <w:spacing w:line="20" w:lineRule="atLeast"/>
        <w:jc w:val="both"/>
        <w:rPr>
          <w:color w:val="000000"/>
        </w:rPr>
      </w:pPr>
      <w:r w:rsidRPr="007A3CAF">
        <w:rPr>
          <w:color w:val="000000"/>
        </w:rPr>
        <w:t>Нанесение номеров позиций на сборочный чертёж.</w:t>
      </w:r>
    </w:p>
    <w:p w:rsidR="00423394" w:rsidRDefault="00423394" w:rsidP="00423394">
      <w:pPr>
        <w:spacing w:line="20" w:lineRule="atLeast"/>
        <w:jc w:val="both"/>
        <w:rPr>
          <w:color w:val="000000"/>
        </w:rPr>
      </w:pPr>
    </w:p>
    <w:p w:rsidR="00423394" w:rsidRPr="00211F27" w:rsidRDefault="00423394" w:rsidP="00423394">
      <w:pPr>
        <w:tabs>
          <w:tab w:val="left" w:pos="567"/>
        </w:tabs>
        <w:spacing w:line="20" w:lineRule="atLeast"/>
        <w:ind w:firstLine="567"/>
        <w:jc w:val="both"/>
        <w:rPr>
          <w:b/>
        </w:rPr>
      </w:pPr>
      <w:r>
        <w:rPr>
          <w:b/>
        </w:rPr>
        <w:t>1.</w:t>
      </w:r>
      <w:r w:rsidRPr="005B4D77">
        <w:rPr>
          <w:b/>
        </w:rPr>
        <w:t>Мотива</w:t>
      </w:r>
      <w:r>
        <w:rPr>
          <w:b/>
        </w:rPr>
        <w:t>ция познавательной деятельности</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Чертежи сборочных единиц различают по назначению, от которого зависит их содержание. Они разрабатываются на всех стадиях проектирования изделий. На стадии разработки проектной документации – это чертеж общих видов, а на стадии выполнения рабочей документации – сборочные чертежи.</w:t>
      </w:r>
    </w:p>
    <w:p w:rsidR="00423394" w:rsidRDefault="00423394" w:rsidP="00423394">
      <w:pPr>
        <w:spacing w:line="20" w:lineRule="atLeast"/>
        <w:ind w:firstLine="567"/>
        <w:jc w:val="both"/>
      </w:pPr>
      <w:proofErr w:type="spellStart"/>
      <w:r w:rsidRPr="00211F27">
        <w:t>Cбоpочная</w:t>
      </w:r>
      <w:proofErr w:type="spellEnd"/>
      <w:r w:rsidRPr="00211F27">
        <w:t xml:space="preserve"> единица</w:t>
      </w:r>
      <w:r w:rsidRPr="007156F5">
        <w:t xml:space="preserve"> - изделие, составные части </w:t>
      </w:r>
      <w:proofErr w:type="spellStart"/>
      <w:r w:rsidRPr="007156F5">
        <w:t>котоpого</w:t>
      </w:r>
      <w:proofErr w:type="spellEnd"/>
      <w:r w:rsidRPr="007156F5">
        <w:t xml:space="preserve"> подлежат соединению между собой на </w:t>
      </w:r>
      <w:proofErr w:type="spellStart"/>
      <w:r w:rsidRPr="007156F5">
        <w:t>пpедпpиятии</w:t>
      </w:r>
      <w:proofErr w:type="spellEnd"/>
      <w:r w:rsidRPr="007156F5">
        <w:t xml:space="preserve">-изготовителе </w:t>
      </w:r>
      <w:proofErr w:type="spellStart"/>
      <w:r w:rsidRPr="007156F5">
        <w:t>сбоpочными</w:t>
      </w:r>
      <w:proofErr w:type="spellEnd"/>
      <w:r w:rsidRPr="007156F5">
        <w:t xml:space="preserve"> </w:t>
      </w:r>
      <w:proofErr w:type="spellStart"/>
      <w:r w:rsidRPr="007156F5">
        <w:t>опеpациями</w:t>
      </w:r>
      <w:proofErr w:type="spellEnd"/>
      <w:r w:rsidRPr="007156F5">
        <w:t xml:space="preserve"> (</w:t>
      </w:r>
      <w:proofErr w:type="spellStart"/>
      <w:r w:rsidRPr="007156F5">
        <w:t>cвинчиванием</w:t>
      </w:r>
      <w:proofErr w:type="spellEnd"/>
      <w:r w:rsidRPr="007156F5">
        <w:t xml:space="preserve">, </w:t>
      </w:r>
      <w:proofErr w:type="spellStart"/>
      <w:r w:rsidRPr="007156F5">
        <w:t>сваpкой</w:t>
      </w:r>
      <w:proofErr w:type="spellEnd"/>
      <w:r w:rsidRPr="007156F5">
        <w:t xml:space="preserve">, клепкой, </w:t>
      </w:r>
      <w:proofErr w:type="spellStart"/>
      <w:r w:rsidRPr="007156F5">
        <w:t>pазвальцовкой</w:t>
      </w:r>
      <w:proofErr w:type="spellEnd"/>
      <w:r w:rsidRPr="007156F5">
        <w:t>, склеиванием и т.п.)</w:t>
      </w:r>
      <w:r>
        <w:t>.</w:t>
      </w:r>
    </w:p>
    <w:p w:rsidR="00423394" w:rsidRPr="0064117A" w:rsidRDefault="00423394" w:rsidP="00423394">
      <w:pPr>
        <w:pStyle w:val="a3"/>
        <w:spacing w:before="0" w:beforeAutospacing="0" w:after="0" w:afterAutospacing="0"/>
        <w:ind w:firstLine="567"/>
        <w:jc w:val="both"/>
        <w:rPr>
          <w:color w:val="000000"/>
        </w:rPr>
      </w:pPr>
      <w:r w:rsidRPr="008D2FFD">
        <w:rPr>
          <w:color w:val="000000"/>
        </w:rPr>
        <w:t>Чертеж общего вида устанавливает ГОСТ 2.120-73 как конструкторский документ.</w:t>
      </w:r>
    </w:p>
    <w:p w:rsidR="00423394" w:rsidRPr="007156F5" w:rsidRDefault="00423394" w:rsidP="00423394">
      <w:pPr>
        <w:spacing w:line="20" w:lineRule="atLeast"/>
        <w:ind w:firstLine="567"/>
        <w:jc w:val="both"/>
      </w:pPr>
      <w:r w:rsidRPr="007156F5">
        <w:t xml:space="preserve">К </w:t>
      </w:r>
      <w:proofErr w:type="spellStart"/>
      <w:r w:rsidRPr="007156F5">
        <w:t>констpуктоpским</w:t>
      </w:r>
      <w:proofErr w:type="spellEnd"/>
      <w:r w:rsidRPr="007156F5">
        <w:t xml:space="preserve"> документам относятся </w:t>
      </w:r>
      <w:proofErr w:type="spellStart"/>
      <w:r w:rsidRPr="007156F5">
        <w:t>гpафические</w:t>
      </w:r>
      <w:proofErr w:type="spellEnd"/>
      <w:r w:rsidRPr="007156F5">
        <w:t xml:space="preserve"> и текстовые документы, </w:t>
      </w:r>
      <w:proofErr w:type="spellStart"/>
      <w:r w:rsidRPr="007156F5">
        <w:t>котоpые</w:t>
      </w:r>
      <w:proofErr w:type="spellEnd"/>
      <w:r w:rsidRPr="007156F5">
        <w:t xml:space="preserve"> в отдельности или в совокупности </w:t>
      </w:r>
      <w:proofErr w:type="spellStart"/>
      <w:r w:rsidRPr="007156F5">
        <w:t>опpеделяют</w:t>
      </w:r>
      <w:proofErr w:type="spellEnd"/>
      <w:r w:rsidRPr="007156F5">
        <w:t xml:space="preserve"> состав и </w:t>
      </w:r>
      <w:proofErr w:type="spellStart"/>
      <w:r w:rsidRPr="007156F5">
        <w:t>устpойство</w:t>
      </w:r>
      <w:proofErr w:type="spellEnd"/>
      <w:r w:rsidRPr="007156F5">
        <w:t xml:space="preserve"> изделия.</w:t>
      </w:r>
    </w:p>
    <w:p w:rsidR="00423394" w:rsidRDefault="00423394" w:rsidP="00423394">
      <w:pPr>
        <w:spacing w:line="20" w:lineRule="atLeast"/>
        <w:ind w:firstLine="567"/>
      </w:pPr>
      <w:r w:rsidRPr="007156F5">
        <w:t xml:space="preserve">К </w:t>
      </w:r>
      <w:proofErr w:type="spellStart"/>
      <w:r w:rsidRPr="007156F5">
        <w:t>гp</w:t>
      </w:r>
      <w:r>
        <w:t>афическим</w:t>
      </w:r>
      <w:proofErr w:type="spellEnd"/>
      <w:r>
        <w:t xml:space="preserve"> документам относятся:</w:t>
      </w:r>
    </w:p>
    <w:p w:rsidR="00423394" w:rsidRDefault="00423394" w:rsidP="00423394">
      <w:pPr>
        <w:spacing w:line="20" w:lineRule="atLeast"/>
        <w:ind w:firstLine="567"/>
      </w:pPr>
      <w:r w:rsidRPr="007156F5">
        <w:t>а)</w:t>
      </w:r>
      <w:r>
        <w:t xml:space="preserve"> </w:t>
      </w:r>
      <w:proofErr w:type="spellStart"/>
      <w:r>
        <w:t>чеpтеж</w:t>
      </w:r>
      <w:proofErr w:type="spellEnd"/>
      <w:r>
        <w:t xml:space="preserve"> детали;</w:t>
      </w:r>
    </w:p>
    <w:p w:rsidR="00423394" w:rsidRDefault="00423394" w:rsidP="00423394">
      <w:pPr>
        <w:spacing w:line="20" w:lineRule="atLeast"/>
        <w:ind w:firstLine="567"/>
      </w:pPr>
      <w:r>
        <w:t xml:space="preserve">б) </w:t>
      </w:r>
      <w:proofErr w:type="spellStart"/>
      <w:r>
        <w:t>сбоpочный</w:t>
      </w:r>
      <w:proofErr w:type="spellEnd"/>
      <w:r>
        <w:t xml:space="preserve"> </w:t>
      </w:r>
      <w:proofErr w:type="spellStart"/>
      <w:r>
        <w:t>чеpтеж</w:t>
      </w:r>
      <w:proofErr w:type="spellEnd"/>
      <w:r>
        <w:t xml:space="preserve">; </w:t>
      </w:r>
    </w:p>
    <w:p w:rsidR="00423394" w:rsidRPr="007156F5" w:rsidRDefault="00423394" w:rsidP="00423394">
      <w:pPr>
        <w:spacing w:line="20" w:lineRule="atLeast"/>
        <w:ind w:firstLine="567"/>
      </w:pPr>
      <w:r w:rsidRPr="007156F5">
        <w:t xml:space="preserve">в) </w:t>
      </w:r>
      <w:proofErr w:type="spellStart"/>
      <w:r w:rsidRPr="007156F5">
        <w:t>чеpтеж</w:t>
      </w:r>
      <w:proofErr w:type="spellEnd"/>
      <w:r w:rsidRPr="007156F5">
        <w:t xml:space="preserve"> общего вида и т.д.</w:t>
      </w:r>
    </w:p>
    <w:p w:rsidR="00423394" w:rsidRPr="007156F5" w:rsidRDefault="00423394" w:rsidP="00423394">
      <w:pPr>
        <w:spacing w:line="20" w:lineRule="atLeast"/>
        <w:ind w:firstLine="567"/>
        <w:jc w:val="both"/>
      </w:pPr>
      <w:r w:rsidRPr="007156F5">
        <w:t xml:space="preserve">К текстовым документам относятся спецификация, </w:t>
      </w:r>
      <w:proofErr w:type="spellStart"/>
      <w:r w:rsidRPr="007156F5">
        <w:t>pазличные</w:t>
      </w:r>
      <w:proofErr w:type="spellEnd"/>
      <w:r w:rsidRPr="007156F5">
        <w:t xml:space="preserve"> ведомости, технические условия, таблицы и т.д.</w:t>
      </w:r>
    </w:p>
    <w:p w:rsidR="00423394" w:rsidRDefault="00423394" w:rsidP="00423394">
      <w:pPr>
        <w:spacing w:line="20" w:lineRule="atLeast"/>
        <w:ind w:firstLine="567"/>
        <w:jc w:val="both"/>
      </w:pPr>
      <w:r w:rsidRPr="007156F5">
        <w:t xml:space="preserve">В отличие от </w:t>
      </w:r>
      <w:proofErr w:type="spellStart"/>
      <w:r w:rsidRPr="007156F5">
        <w:t>сбоpочного</w:t>
      </w:r>
      <w:proofErr w:type="spellEnd"/>
      <w:r w:rsidRPr="007156F5">
        <w:t xml:space="preserve"> </w:t>
      </w:r>
      <w:proofErr w:type="spellStart"/>
      <w:r w:rsidRPr="007156F5">
        <w:t>чеpтежа</w:t>
      </w:r>
      <w:proofErr w:type="spellEnd"/>
      <w:r w:rsidRPr="007156F5">
        <w:t xml:space="preserve"> по </w:t>
      </w:r>
      <w:proofErr w:type="spellStart"/>
      <w:r w:rsidRPr="007156F5">
        <w:t>чеpтежу</w:t>
      </w:r>
      <w:proofErr w:type="spellEnd"/>
      <w:r w:rsidRPr="007156F5">
        <w:t xml:space="preserve"> общего вида можно </w:t>
      </w:r>
      <w:proofErr w:type="spellStart"/>
      <w:r w:rsidRPr="007156F5">
        <w:t>пpедставить</w:t>
      </w:r>
      <w:proofErr w:type="spellEnd"/>
      <w:r w:rsidRPr="007156F5">
        <w:t xml:space="preserve"> не только взаимосвязь и способы соединения деталей, но и </w:t>
      </w:r>
      <w:proofErr w:type="spellStart"/>
      <w:r w:rsidRPr="007156F5">
        <w:t>констpукцию</w:t>
      </w:r>
      <w:proofErr w:type="spellEnd"/>
      <w:r w:rsidRPr="007156F5">
        <w:t xml:space="preserve"> каждой детали в отдельности.</w:t>
      </w:r>
    </w:p>
    <w:p w:rsidR="00423394" w:rsidRDefault="00423394" w:rsidP="00423394">
      <w:pPr>
        <w:spacing w:line="20" w:lineRule="atLeast"/>
        <w:ind w:firstLine="567"/>
        <w:jc w:val="both"/>
      </w:pPr>
      <w:r w:rsidRPr="00D5388F">
        <w:t>Учебный чертеж ВО отличается от производственного, т. к. содержит информацию, необходимую лишь для выявления формы и размеров всех составных частей сборочной единицы.</w:t>
      </w:r>
    </w:p>
    <w:p w:rsidR="00423394" w:rsidRPr="001346C6" w:rsidRDefault="00423394" w:rsidP="00423394">
      <w:pPr>
        <w:spacing w:line="20" w:lineRule="atLeast"/>
        <w:ind w:firstLine="567"/>
        <w:jc w:val="both"/>
      </w:pPr>
    </w:p>
    <w:p w:rsidR="00423394" w:rsidRPr="00211F27" w:rsidRDefault="00423394" w:rsidP="00423394">
      <w:pPr>
        <w:spacing w:line="20" w:lineRule="atLeast"/>
        <w:ind w:firstLine="567"/>
        <w:rPr>
          <w:b/>
        </w:rPr>
      </w:pPr>
      <w:r>
        <w:rPr>
          <w:b/>
        </w:rPr>
        <w:t>2.</w:t>
      </w:r>
      <w:r w:rsidRPr="00FE6318">
        <w:rPr>
          <w:b/>
        </w:rPr>
        <w:t>Краткое из</w:t>
      </w:r>
      <w:r>
        <w:rPr>
          <w:b/>
        </w:rPr>
        <w:t>ложение теоретического материал</w:t>
      </w:r>
    </w:p>
    <w:p w:rsidR="00423394" w:rsidRDefault="00423394" w:rsidP="00423394">
      <w:pPr>
        <w:spacing w:line="20" w:lineRule="atLeast"/>
        <w:ind w:firstLine="567"/>
        <w:jc w:val="both"/>
      </w:pPr>
      <w:r w:rsidRPr="00E02B36">
        <w:rPr>
          <w:b/>
          <w:i/>
          <w:u w:val="single"/>
        </w:rPr>
        <w:t>Чертёж общего вида изделия</w:t>
      </w:r>
      <w:r w:rsidRPr="00117ECB">
        <w:t xml:space="preserve"> </w:t>
      </w:r>
      <w:r>
        <w:rPr>
          <w:b/>
          <w:i/>
        </w:rPr>
        <w:t xml:space="preserve">(ВО) </w:t>
      </w:r>
      <w:r w:rsidRPr="00117ECB">
        <w:t xml:space="preserve">– документ, </w:t>
      </w:r>
      <w:proofErr w:type="gramStart"/>
      <w:r w:rsidRPr="00117ECB">
        <w:t>определяющий  конструкцию</w:t>
      </w:r>
      <w:proofErr w:type="gramEnd"/>
      <w:r w:rsidRPr="00117ECB">
        <w:t xml:space="preserve"> изделия, взаимодействие его основных составных частей и поясняющий принцип работы изделия.</w:t>
      </w:r>
    </w:p>
    <w:p w:rsidR="00423394" w:rsidRDefault="00423394" w:rsidP="00423394">
      <w:pPr>
        <w:pStyle w:val="a3"/>
        <w:spacing w:before="0" w:beforeAutospacing="0" w:after="0" w:afterAutospacing="0"/>
        <w:ind w:firstLine="567"/>
        <w:jc w:val="both"/>
      </w:pPr>
      <w:r w:rsidRPr="00D5388F">
        <w:t xml:space="preserve">В дальнейшем, на следующем этапе разработки конструкции, он должен служить достаточной основой без дополнительных разъяснений для составления рабочей документации: </w:t>
      </w:r>
    </w:p>
    <w:p w:rsidR="00423394" w:rsidRPr="00124FA5" w:rsidRDefault="00423394" w:rsidP="00423394">
      <w:pPr>
        <w:pStyle w:val="a3"/>
        <w:spacing w:before="0" w:beforeAutospacing="0" w:after="0" w:afterAutospacing="0"/>
        <w:ind w:firstLine="567"/>
        <w:jc w:val="both"/>
      </w:pPr>
      <w:r w:rsidRPr="00D5388F">
        <w:t>спецификаций, сборочных чертежей как всего изделия, так и его отдельных сборочных единиц, а также чертежей деталей.</w:t>
      </w: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312" w:lineRule="atLeast"/>
        <w:jc w:val="center"/>
      </w:pPr>
      <w:r w:rsidRPr="00D5388F">
        <w:rPr>
          <w:noProof/>
        </w:rPr>
        <w:drawing>
          <wp:inline distT="0" distB="0" distL="0" distR="0" wp14:anchorId="6B533DEC" wp14:editId="737B69C9">
            <wp:extent cx="7715250" cy="5961863"/>
            <wp:effectExtent l="635" t="0" r="635" b="635"/>
            <wp:docPr id="15" name="Рисунок 15" descr="http://lydmiladmitrienko.narod.ru/olderfiles/1/CHertezh_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lydmiladmitrienko.narod.ru/olderfiles/1/CHertezh_VO.jp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rot="16200000">
                      <a:off x="0" y="0"/>
                      <a:ext cx="7720015" cy="5965545"/>
                    </a:xfrm>
                    <a:prstGeom prst="rect">
                      <a:avLst/>
                    </a:prstGeom>
                    <a:noFill/>
                    <a:ln>
                      <a:noFill/>
                    </a:ln>
                  </pic:spPr>
                </pic:pic>
              </a:graphicData>
            </a:graphic>
          </wp:inline>
        </w:drawing>
      </w:r>
    </w:p>
    <w:p w:rsidR="00423394" w:rsidRDefault="00423394" w:rsidP="00423394">
      <w:pPr>
        <w:spacing w:line="312" w:lineRule="atLeast"/>
        <w:jc w:val="center"/>
      </w:pPr>
    </w:p>
    <w:p w:rsidR="00423394" w:rsidRDefault="00423394" w:rsidP="00423394">
      <w:pPr>
        <w:spacing w:line="312" w:lineRule="atLeast"/>
        <w:jc w:val="center"/>
      </w:pPr>
      <w:r w:rsidRPr="00D5388F">
        <w:t>Рис. 1. Чертеж общего вида сборочной единицы «Клапан питательный»</w:t>
      </w:r>
    </w:p>
    <w:p w:rsidR="00423394" w:rsidRPr="00124FA5" w:rsidRDefault="00423394" w:rsidP="00423394">
      <w:pPr>
        <w:spacing w:line="312" w:lineRule="atLeast"/>
        <w:jc w:val="center"/>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r w:rsidRPr="00117ECB">
        <w:t xml:space="preserve">На чертеже </w:t>
      </w:r>
      <w:r w:rsidRPr="00766954">
        <w:rPr>
          <w:b/>
          <w:i/>
        </w:rPr>
        <w:t>общего вида</w:t>
      </w:r>
      <w:r w:rsidRPr="00117ECB">
        <w:t xml:space="preserve"> должны быть приведены: </w:t>
      </w:r>
    </w:p>
    <w:p w:rsidR="00423394" w:rsidRDefault="00423394" w:rsidP="00423394">
      <w:pPr>
        <w:spacing w:line="20" w:lineRule="atLeast"/>
        <w:ind w:firstLine="567"/>
        <w:jc w:val="both"/>
      </w:pPr>
      <w:r>
        <w:t xml:space="preserve">а). </w:t>
      </w:r>
      <w:r w:rsidRPr="00117ECB">
        <w:t xml:space="preserve">изображения изделия (виды, разрезы, сечения), текстовая часть, надписи и таблицы, необходимые для понимания и конструктивного устройства изделия, взаимодействия его составных частей и принципа работы; </w:t>
      </w:r>
    </w:p>
    <w:p w:rsidR="00423394" w:rsidRDefault="00423394" w:rsidP="00423394">
      <w:pPr>
        <w:spacing w:line="20" w:lineRule="atLeast"/>
        <w:ind w:firstLine="567"/>
        <w:jc w:val="both"/>
      </w:pPr>
      <w:r w:rsidRPr="00117ECB">
        <w:t>б)</w:t>
      </w:r>
      <w:r>
        <w:t>.</w:t>
      </w:r>
      <w:r w:rsidRPr="00117ECB">
        <w:t xml:space="preserve"> наименования (при    возможности   и   </w:t>
      </w:r>
      <w:proofErr w:type="gramStart"/>
      <w:r w:rsidRPr="00117ECB">
        <w:t>обозначения)  тех</w:t>
      </w:r>
      <w:proofErr w:type="gramEnd"/>
      <w:r w:rsidRPr="00117ECB">
        <w:t xml:space="preserve">   составных  частей  изделия,  для которых приводятся технические характеристики, материал, количество, принцип работы, и тех со</w:t>
      </w:r>
      <w:r w:rsidRPr="00117ECB">
        <w:softHyphen/>
        <w:t xml:space="preserve">ставных частей, которые упоминаются в пояснении изображений чертежа общего вида, в описании принципа работы изделия  и т. д.; </w:t>
      </w:r>
    </w:p>
    <w:p w:rsidR="00423394" w:rsidRDefault="00423394" w:rsidP="00423394">
      <w:pPr>
        <w:spacing w:line="20" w:lineRule="atLeast"/>
        <w:ind w:firstLine="567"/>
        <w:jc w:val="both"/>
      </w:pPr>
      <w:r w:rsidRPr="00117ECB">
        <w:t>в)</w:t>
      </w:r>
      <w:r>
        <w:t>.</w:t>
      </w:r>
      <w:r w:rsidRPr="00117ECB">
        <w:t xml:space="preserve"> необходимые размеры (например, посадки, предельные отклонения деталей); </w:t>
      </w:r>
    </w:p>
    <w:p w:rsidR="00423394" w:rsidRDefault="00423394" w:rsidP="00423394">
      <w:pPr>
        <w:spacing w:line="20" w:lineRule="atLeast"/>
        <w:ind w:firstLine="567"/>
        <w:jc w:val="both"/>
      </w:pPr>
      <w:r w:rsidRPr="00117ECB">
        <w:t>г)</w:t>
      </w:r>
      <w:r>
        <w:t>.</w:t>
      </w:r>
      <w:r w:rsidRPr="00117ECB">
        <w:t xml:space="preserve"> схема, если нет необходимости выполнять ее на отдельном листе; </w:t>
      </w:r>
    </w:p>
    <w:p w:rsidR="00423394" w:rsidRDefault="00423394" w:rsidP="00423394">
      <w:pPr>
        <w:spacing w:line="20" w:lineRule="atLeast"/>
        <w:ind w:firstLine="567"/>
        <w:jc w:val="both"/>
      </w:pPr>
      <w:r w:rsidRPr="00117ECB">
        <w:t>д)</w:t>
      </w:r>
      <w:r>
        <w:t>.</w:t>
      </w:r>
      <w:r w:rsidRPr="00117ECB">
        <w:t xml:space="preserve"> технические требования к изделию и его технические характеристики, если их необходи</w:t>
      </w:r>
      <w:r w:rsidRPr="00117ECB">
        <w:softHyphen/>
        <w:t>мо учитывать при последующей разработке рабочих чертежей.</w:t>
      </w:r>
    </w:p>
    <w:p w:rsidR="00423394" w:rsidRDefault="00423394" w:rsidP="00423394">
      <w:pPr>
        <w:spacing w:line="20" w:lineRule="atLeast"/>
        <w:ind w:firstLine="567"/>
        <w:jc w:val="both"/>
        <w:rPr>
          <w:b/>
        </w:rPr>
      </w:pPr>
      <w:r w:rsidRPr="00F970D7">
        <w:t>Чертеж общего вида</w:t>
      </w:r>
      <w:r w:rsidRPr="00117ECB">
        <w:t xml:space="preserve"> (код — </w:t>
      </w:r>
      <w:r w:rsidRPr="00F970D7">
        <w:rPr>
          <w:b/>
          <w:i/>
          <w:iCs/>
        </w:rPr>
        <w:t>ВО</w:t>
      </w:r>
      <w:r w:rsidRPr="00117ECB">
        <w:rPr>
          <w:i/>
          <w:iCs/>
        </w:rPr>
        <w:t>)</w:t>
      </w:r>
      <w:r w:rsidRPr="00117ECB">
        <w:t xml:space="preserve"> относится к проектной документации и адресован конструктору-разработчику. Перечисленные выше требования к чертежу общего вида эскизного проекта установлены ГОСТом 2.119 — 73.</w:t>
      </w:r>
    </w:p>
    <w:p w:rsidR="00423394" w:rsidRDefault="00423394" w:rsidP="00423394">
      <w:pPr>
        <w:spacing w:line="20" w:lineRule="atLeast"/>
        <w:ind w:firstLine="567"/>
        <w:jc w:val="both"/>
        <w:rPr>
          <w:b/>
        </w:rPr>
      </w:pPr>
      <w:r w:rsidRPr="00117ECB">
        <w:t>Чертеж общего вида выполняют с максимальными упрощениями, которые установлены ГОСТом 2.109 — 73 на оформление чертежей рабочей докумен</w:t>
      </w:r>
      <w:r w:rsidRPr="00117ECB">
        <w:softHyphen/>
        <w:t>тации и другими стандартами ЕСКД. Составные части изделия изображают упрощенно (допускается даже контурными очертаниями), если при этом понятны конструктивное устройство, взаимодействие составных частей и принцип работы изделия. Составные части могут быть изображены на одном листе с общим видом или на отдельных последующих листах чертежа обще</w:t>
      </w:r>
      <w:r w:rsidRPr="00117ECB">
        <w:softHyphen/>
        <w:t xml:space="preserve">го вида. </w:t>
      </w:r>
    </w:p>
    <w:p w:rsidR="00423394" w:rsidRDefault="00423394" w:rsidP="00423394">
      <w:pPr>
        <w:spacing w:line="20" w:lineRule="atLeast"/>
        <w:ind w:firstLine="567"/>
        <w:jc w:val="both"/>
        <w:rPr>
          <w:b/>
        </w:rPr>
      </w:pPr>
      <w:r w:rsidRPr="00117ECB">
        <w:t>Наименования и обозначения составных частей изделия указывают или на полках линий-выносок, проведенных от деталей, или в таблице, размещае</w:t>
      </w:r>
      <w:r w:rsidRPr="00117ECB">
        <w:softHyphen/>
        <w:t>мой на чертеже общего вида, или в таблице, выполняемой на отдельных ли</w:t>
      </w:r>
      <w:r w:rsidRPr="00117ECB">
        <w:softHyphen/>
        <w:t>стах формата А4 в качестве последующих листов чертежа общего вида.</w:t>
      </w:r>
    </w:p>
    <w:p w:rsidR="00423394" w:rsidRDefault="00423394" w:rsidP="00423394">
      <w:pPr>
        <w:spacing w:line="20" w:lineRule="atLeast"/>
        <w:ind w:firstLine="567"/>
        <w:jc w:val="both"/>
        <w:rPr>
          <w:b/>
        </w:rPr>
      </w:pPr>
      <w:r w:rsidRPr="00117ECB">
        <w:t xml:space="preserve">Пример чертежа общего вида </w:t>
      </w:r>
      <w:r w:rsidRPr="00D5388F">
        <w:t>«Клапан питательный»</w:t>
      </w:r>
      <w:r>
        <w:rPr>
          <w:b/>
        </w:rPr>
        <w:t xml:space="preserve"> </w:t>
      </w:r>
      <w:r>
        <w:t xml:space="preserve">с </w:t>
      </w:r>
      <w:r w:rsidRPr="00117ECB">
        <w:t>таблиц</w:t>
      </w:r>
      <w:r>
        <w:t>ей</w:t>
      </w:r>
      <w:r w:rsidRPr="00117ECB">
        <w:t xml:space="preserve"> перечня состав</w:t>
      </w:r>
      <w:r>
        <w:t>ных частей изделия</w:t>
      </w:r>
      <w:r w:rsidRPr="00117ECB">
        <w:t xml:space="preserve">   </w:t>
      </w:r>
      <w:r>
        <w:t>приведен на рис. 1.</w:t>
      </w:r>
      <w:r w:rsidRPr="00117ECB">
        <w:t xml:space="preserve"> </w:t>
      </w:r>
      <w:r>
        <w:t xml:space="preserve"> </w:t>
      </w:r>
    </w:p>
    <w:p w:rsidR="00423394" w:rsidRDefault="00423394" w:rsidP="00423394">
      <w:pPr>
        <w:spacing w:line="20" w:lineRule="atLeast"/>
        <w:ind w:firstLine="567"/>
        <w:jc w:val="both"/>
        <w:rPr>
          <w:b/>
        </w:rPr>
      </w:pPr>
      <w:r w:rsidRPr="00117ECB">
        <w:rPr>
          <w:i/>
          <w:iCs/>
        </w:rPr>
        <w:t>Примечание.</w:t>
      </w:r>
      <w:r w:rsidRPr="00117ECB">
        <w:t xml:space="preserve"> Такая таблица не является спецификацией в принятом   </w:t>
      </w:r>
      <w:proofErr w:type="gramStart"/>
      <w:r w:rsidRPr="00117ECB">
        <w:t>для  сбороч</w:t>
      </w:r>
      <w:r w:rsidRPr="00117ECB">
        <w:softHyphen/>
        <w:t>ных</w:t>
      </w:r>
      <w:proofErr w:type="gramEnd"/>
      <w:r w:rsidRPr="00117ECB">
        <w:t xml:space="preserve">  чертежей  смысле, потому  называть  ее  так будет неверно.</w:t>
      </w:r>
    </w:p>
    <w:p w:rsidR="00423394" w:rsidRDefault="00423394" w:rsidP="00423394">
      <w:pPr>
        <w:spacing w:line="20" w:lineRule="atLeast"/>
        <w:ind w:firstLine="567"/>
        <w:jc w:val="both"/>
      </w:pPr>
      <w:r w:rsidRPr="00117ECB">
        <w:t>В учебном процессе можно ограничиться теми сведениями, которые при</w:t>
      </w:r>
      <w:r w:rsidRPr="00117ECB">
        <w:softHyphen/>
        <w:t>ведены в этом разделе. Их достаточно для уяснения содержания чертежа общего вида и его чтения.</w:t>
      </w:r>
    </w:p>
    <w:p w:rsidR="00423394" w:rsidRDefault="00423394" w:rsidP="00423394">
      <w:pPr>
        <w:spacing w:line="20" w:lineRule="atLeast"/>
        <w:ind w:firstLine="567"/>
        <w:jc w:val="both"/>
      </w:pPr>
      <w:r w:rsidRPr="00117ECB">
        <w:t xml:space="preserve">Чертёж общего вида разрабатывается на стадии технического проектирования. Он является обязательным документом технического проекта. Чертёж общего вида должен содержать необходимое число изображений (видов, разрезов, сечений), текстовую часть и надписи, </w:t>
      </w:r>
      <w:proofErr w:type="gramStart"/>
      <w:r w:rsidRPr="00117ECB">
        <w:t>чтобы  полностью</w:t>
      </w:r>
      <w:proofErr w:type="gramEnd"/>
      <w:r w:rsidRPr="00117ECB">
        <w:t xml:space="preserve"> показать устройство изображаемого изделия, взаимодействие его составных частей и принцип его работы, а также данные о составе изделия. В качестве примера чертежа общего вида на рис. </w:t>
      </w:r>
      <w:proofErr w:type="gramStart"/>
      <w:r w:rsidRPr="00117ECB">
        <w:t>2  приведён</w:t>
      </w:r>
      <w:proofErr w:type="gramEnd"/>
      <w:r w:rsidRPr="00117ECB">
        <w:t xml:space="preserve"> учебный чертёж кондуктора для сверления (рис. 3).</w:t>
      </w:r>
    </w:p>
    <w:p w:rsidR="00423394" w:rsidRPr="00117ECB" w:rsidRDefault="00423394" w:rsidP="00423394">
      <w:pPr>
        <w:spacing w:line="20" w:lineRule="atLeast"/>
        <w:ind w:firstLine="567"/>
        <w:jc w:val="both"/>
      </w:pPr>
      <w:r w:rsidRPr="00117ECB">
        <w:t>При необходимости на чертеже общего вида наносят некоторые отклонения, указания о покрытиях, сварке, пайке и т.д. Эти требования должны учитываться при последующей разработке рабочей документации.</w:t>
      </w:r>
    </w:p>
    <w:p w:rsidR="00423394" w:rsidRDefault="00423394" w:rsidP="00423394">
      <w:pPr>
        <w:spacing w:line="20" w:lineRule="atLeast"/>
        <w:ind w:firstLine="567"/>
        <w:jc w:val="both"/>
      </w:pPr>
      <w:r w:rsidRPr="00117ECB">
        <w:t>Изображения на чертежах общего вида ГОСТ 2.119 -73 выполняют с наибольшими упрощениями, предусмотренными стандартами ЕСКД. На учебных чертежах общих видов целесообразно применять упрощения ограниченно, так как конструктивное изображение отдельных элементов изделия позволяет полнее знакомиться с особенностями взаимодействия деталей и их конструкций.</w:t>
      </w: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Default="00423394" w:rsidP="00423394">
      <w:pPr>
        <w:spacing w:line="20" w:lineRule="atLeast"/>
        <w:ind w:firstLine="567"/>
        <w:jc w:val="both"/>
      </w:pPr>
    </w:p>
    <w:p w:rsidR="00423394" w:rsidRPr="00117ECB" w:rsidRDefault="00423394" w:rsidP="00423394">
      <w:pPr>
        <w:spacing w:line="20" w:lineRule="atLeast"/>
        <w:ind w:firstLine="567"/>
        <w:jc w:val="center"/>
      </w:pPr>
      <w:r w:rsidRPr="00117ECB">
        <w:rPr>
          <w:noProof/>
        </w:rPr>
        <w:drawing>
          <wp:inline distT="0" distB="0" distL="0" distR="0" wp14:anchorId="60964951" wp14:editId="008787AA">
            <wp:extent cx="5476875" cy="7734300"/>
            <wp:effectExtent l="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476875" cy="7734300"/>
                    </a:xfrm>
                    <a:prstGeom prst="rect">
                      <a:avLst/>
                    </a:prstGeom>
                    <a:noFill/>
                    <a:ln>
                      <a:noFill/>
                    </a:ln>
                  </pic:spPr>
                </pic:pic>
              </a:graphicData>
            </a:graphic>
          </wp:inline>
        </w:drawing>
      </w:r>
    </w:p>
    <w:p w:rsidR="00423394" w:rsidRPr="00117ECB" w:rsidRDefault="00423394" w:rsidP="00423394">
      <w:pPr>
        <w:spacing w:line="20" w:lineRule="atLeast"/>
        <w:ind w:firstLine="567"/>
        <w:jc w:val="center"/>
      </w:pPr>
    </w:p>
    <w:p w:rsidR="00423394" w:rsidRDefault="00423394" w:rsidP="00423394">
      <w:pPr>
        <w:spacing w:line="20" w:lineRule="atLeast"/>
        <w:ind w:firstLine="567"/>
        <w:jc w:val="center"/>
      </w:pPr>
      <w:r w:rsidRPr="00117ECB">
        <w:t>Рис. 2. Чертёж общего вида кондуктора для сверления</w:t>
      </w:r>
    </w:p>
    <w:p w:rsidR="00423394" w:rsidRDefault="00423394" w:rsidP="00423394">
      <w:pPr>
        <w:spacing w:line="20" w:lineRule="atLeast"/>
        <w:ind w:firstLine="567"/>
        <w:jc w:val="both"/>
      </w:pPr>
    </w:p>
    <w:p w:rsidR="00423394" w:rsidRPr="00117ECB" w:rsidRDefault="00423394" w:rsidP="00423394">
      <w:pPr>
        <w:spacing w:line="20" w:lineRule="atLeast"/>
        <w:ind w:firstLine="567"/>
        <w:jc w:val="center"/>
      </w:pPr>
      <w:r w:rsidRPr="00117ECB">
        <w:rPr>
          <w:noProof/>
        </w:rPr>
        <w:lastRenderedPageBreak/>
        <w:drawing>
          <wp:inline distT="0" distB="0" distL="0" distR="0" wp14:anchorId="6A6C3310" wp14:editId="53EFD064">
            <wp:extent cx="2038350" cy="22574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038350" cy="2257425"/>
                    </a:xfrm>
                    <a:prstGeom prst="rect">
                      <a:avLst/>
                    </a:prstGeom>
                    <a:noFill/>
                    <a:ln>
                      <a:noFill/>
                    </a:ln>
                  </pic:spPr>
                </pic:pic>
              </a:graphicData>
            </a:graphic>
          </wp:inline>
        </w:drawing>
      </w:r>
    </w:p>
    <w:p w:rsidR="00423394" w:rsidRDefault="00423394" w:rsidP="00423394">
      <w:pPr>
        <w:spacing w:line="20" w:lineRule="atLeast"/>
        <w:ind w:firstLine="567"/>
        <w:jc w:val="center"/>
      </w:pPr>
      <w:r w:rsidRPr="00117ECB">
        <w:t>Рис. 3.  Приведён кондуктор для сверления</w:t>
      </w:r>
    </w:p>
    <w:p w:rsidR="00423394" w:rsidRDefault="00423394" w:rsidP="00423394">
      <w:pPr>
        <w:spacing w:line="20" w:lineRule="atLeast"/>
        <w:ind w:firstLine="567"/>
        <w:jc w:val="center"/>
      </w:pPr>
    </w:p>
    <w:p w:rsidR="00423394" w:rsidRPr="00117ECB" w:rsidRDefault="00423394" w:rsidP="00423394">
      <w:pPr>
        <w:spacing w:line="20" w:lineRule="atLeast"/>
        <w:ind w:firstLine="567"/>
        <w:jc w:val="center"/>
      </w:pPr>
      <w:r w:rsidRPr="00117ECB">
        <w:rPr>
          <w:noProof/>
        </w:rPr>
        <w:drawing>
          <wp:inline distT="0" distB="0" distL="0" distR="0" wp14:anchorId="321A80FE" wp14:editId="3DD362FF">
            <wp:extent cx="4705350" cy="59721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05350" cy="5972175"/>
                    </a:xfrm>
                    <a:prstGeom prst="rect">
                      <a:avLst/>
                    </a:prstGeom>
                    <a:noFill/>
                    <a:ln>
                      <a:noFill/>
                    </a:ln>
                  </pic:spPr>
                </pic:pic>
              </a:graphicData>
            </a:graphic>
          </wp:inline>
        </w:drawing>
      </w:r>
    </w:p>
    <w:p w:rsidR="00423394" w:rsidRPr="00117ECB" w:rsidRDefault="00423394" w:rsidP="00423394">
      <w:pPr>
        <w:spacing w:line="20" w:lineRule="atLeast"/>
        <w:ind w:firstLine="567"/>
        <w:jc w:val="center"/>
      </w:pPr>
      <w:r w:rsidRPr="00117ECB">
        <w:t>Рис. 4. Чертёж общего вида</w:t>
      </w:r>
    </w:p>
    <w:p w:rsidR="00423394" w:rsidRDefault="00423394" w:rsidP="00423394">
      <w:pPr>
        <w:spacing w:line="20" w:lineRule="atLeast"/>
        <w:ind w:firstLine="567"/>
        <w:jc w:val="center"/>
      </w:pPr>
    </w:p>
    <w:p w:rsidR="00423394" w:rsidRDefault="00423394" w:rsidP="00423394">
      <w:pPr>
        <w:spacing w:line="20" w:lineRule="atLeast"/>
        <w:ind w:firstLine="567"/>
        <w:jc w:val="center"/>
      </w:pPr>
    </w:p>
    <w:p w:rsidR="00423394" w:rsidRPr="00117ECB" w:rsidRDefault="00423394" w:rsidP="00423394">
      <w:pPr>
        <w:spacing w:line="20" w:lineRule="atLeast"/>
        <w:ind w:firstLine="567"/>
        <w:jc w:val="both"/>
      </w:pPr>
      <w:r w:rsidRPr="00117ECB">
        <w:lastRenderedPageBreak/>
        <w:t xml:space="preserve">Отдельные изображения составных частей изделия размещают на свободном поле чертежа или на последующих листах, если чертёж общего вида выполняется на нескольких листах (2, а, Вид </w:t>
      </w:r>
      <w:r w:rsidRPr="00117ECB">
        <w:rPr>
          <w:i/>
        </w:rPr>
        <w:t>Б; В – В; Г – Г</w:t>
      </w:r>
      <w:r w:rsidRPr="00117ECB">
        <w:t xml:space="preserve">). Наименования и обозначения составных частей изделия на чертеже общего вида могут быть указаны: над полкой линии – выноски (вторую строку можно выполнять под полкой); в таблице, помещённой на том же листе, что и чертёж; в таблице, выполненной на отдельных листах формата А4. </w:t>
      </w:r>
    </w:p>
    <w:p w:rsidR="00423394" w:rsidRPr="00117ECB" w:rsidRDefault="00423394" w:rsidP="00423394">
      <w:pPr>
        <w:spacing w:line="20" w:lineRule="atLeast"/>
        <w:ind w:firstLine="567"/>
        <w:jc w:val="both"/>
      </w:pPr>
      <w:r w:rsidRPr="00117ECB">
        <w:t xml:space="preserve">При наличии таблицы над полками линий – выносок наносят номера позиций составных частей, которые включены в таблицу. </w:t>
      </w:r>
    </w:p>
    <w:p w:rsidR="00423394" w:rsidRPr="00117ECB" w:rsidRDefault="00423394" w:rsidP="00423394">
      <w:pPr>
        <w:spacing w:line="20" w:lineRule="atLeast"/>
        <w:ind w:firstLine="567"/>
        <w:jc w:val="both"/>
      </w:pPr>
      <w:r w:rsidRPr="00117ECB">
        <w:t>В общем случае таблица имеет четыре графы: «Поз.», «Обозначение</w:t>
      </w:r>
      <w:proofErr w:type="gramStart"/>
      <w:r w:rsidRPr="00117ECB">
        <w:t>»,  «</w:t>
      </w:r>
      <w:proofErr w:type="gramEnd"/>
      <w:r w:rsidRPr="00117ECB">
        <w:t xml:space="preserve">Кол.»  и «Дополнительные указания». На учебных чертежах общего вида в таблице добавляют </w:t>
      </w:r>
      <w:proofErr w:type="gramStart"/>
      <w:r w:rsidRPr="00117ECB">
        <w:t>графу  «</w:t>
      </w:r>
      <w:proofErr w:type="gramEnd"/>
      <w:r w:rsidRPr="00117ECB">
        <w:t>Наименование».</w:t>
      </w:r>
    </w:p>
    <w:p w:rsidR="00423394" w:rsidRDefault="00423394" w:rsidP="00423394">
      <w:pPr>
        <w:spacing w:line="20" w:lineRule="atLeast"/>
        <w:ind w:firstLine="567"/>
        <w:jc w:val="both"/>
      </w:pPr>
      <w:r w:rsidRPr="00117ECB">
        <w:t>Чертёж общего вида выполняется так, чтобы по нему можно было без дополнительных разъяснений разработать рабочую конструкторскую документацию: рабочие чертежи деталей, сборочные чертежи, спецификацию.</w:t>
      </w:r>
    </w:p>
    <w:p w:rsidR="00423394" w:rsidRDefault="00423394" w:rsidP="00423394">
      <w:pPr>
        <w:spacing w:line="20" w:lineRule="atLeast"/>
        <w:ind w:firstLine="567"/>
        <w:jc w:val="both"/>
      </w:pPr>
      <w:proofErr w:type="gramStart"/>
      <w:r w:rsidRPr="00117ECB">
        <w:t>Допускается  помещать</w:t>
      </w:r>
      <w:proofErr w:type="gramEnd"/>
      <w:r w:rsidRPr="00117ECB">
        <w:t xml:space="preserve"> техническую характеристику изделия и пояснительные надписи, помогающие разобраться в устройстве изделия (рис. 4).</w:t>
      </w:r>
    </w:p>
    <w:p w:rsidR="00423394" w:rsidRDefault="00423394" w:rsidP="00423394">
      <w:pPr>
        <w:spacing w:line="20" w:lineRule="atLeast"/>
        <w:ind w:firstLine="567"/>
        <w:jc w:val="both"/>
      </w:pPr>
      <w:r w:rsidRPr="00117ECB">
        <w:t xml:space="preserve"> Характерный признак чертежа общего вида – </w:t>
      </w:r>
      <w:proofErr w:type="gramStart"/>
      <w:r w:rsidRPr="00117ECB">
        <w:t>отсутствие  спецификации</w:t>
      </w:r>
      <w:proofErr w:type="gramEnd"/>
      <w:r w:rsidRPr="00117ECB">
        <w:t>, которая будет разрабатываться во второй, рабочей, части конструкторской документации для сборочного чертежа изделия.</w:t>
      </w:r>
      <w:r>
        <w:t xml:space="preserve"> </w:t>
      </w:r>
    </w:p>
    <w:p w:rsidR="00423394" w:rsidRDefault="00423394" w:rsidP="00423394">
      <w:pPr>
        <w:spacing w:line="20" w:lineRule="atLeast"/>
        <w:ind w:firstLine="567"/>
        <w:jc w:val="both"/>
      </w:pPr>
      <w:proofErr w:type="spellStart"/>
      <w:r w:rsidRPr="007156F5">
        <w:t>Пpавила</w:t>
      </w:r>
      <w:proofErr w:type="spellEnd"/>
      <w:r w:rsidRPr="007156F5">
        <w:t xml:space="preserve"> выполнения и </w:t>
      </w:r>
      <w:proofErr w:type="spellStart"/>
      <w:r w:rsidRPr="007156F5">
        <w:t>офоpмления</w:t>
      </w:r>
      <w:proofErr w:type="spellEnd"/>
      <w:r w:rsidRPr="007156F5">
        <w:t xml:space="preserve"> </w:t>
      </w:r>
      <w:proofErr w:type="spellStart"/>
      <w:r w:rsidRPr="007156F5">
        <w:t>сбоpочных</w:t>
      </w:r>
      <w:proofErr w:type="spellEnd"/>
      <w:r w:rsidRPr="007156F5">
        <w:t xml:space="preserve"> </w:t>
      </w:r>
      <w:proofErr w:type="spellStart"/>
      <w:r w:rsidRPr="007156F5">
        <w:t>чеpтежей</w:t>
      </w:r>
      <w:proofErr w:type="spellEnd"/>
      <w:r w:rsidRPr="007156F5">
        <w:t xml:space="preserve"> уст</w:t>
      </w:r>
      <w:r>
        <w:t>ановлены ГОСТ 2.109 - 73.</w:t>
      </w:r>
    </w:p>
    <w:p w:rsidR="00423394" w:rsidRDefault="00423394" w:rsidP="00423394">
      <w:pPr>
        <w:spacing w:line="20" w:lineRule="atLeast"/>
        <w:ind w:firstLine="567"/>
        <w:jc w:val="both"/>
      </w:pPr>
      <w:r w:rsidRPr="00F9291E">
        <w:rPr>
          <w:b/>
          <w:i/>
          <w:u w:val="single"/>
        </w:rPr>
        <w:t>Сборочный чертеж</w:t>
      </w:r>
      <w:r w:rsidRPr="00655555">
        <w:rPr>
          <w:b/>
        </w:rPr>
        <w:t xml:space="preserve"> </w:t>
      </w:r>
      <w:r w:rsidRPr="00655555">
        <w:t>- чертеж, содержащий изображение сбо</w:t>
      </w:r>
      <w:r w:rsidRPr="00655555">
        <w:softHyphen/>
        <w:t>рочной единицы и другие данные, необходимые для ее сборки</w:t>
      </w:r>
      <w:r>
        <w:t xml:space="preserve"> (изготовления)</w:t>
      </w:r>
      <w:r w:rsidRPr="00655555">
        <w:t>, обра</w:t>
      </w:r>
      <w:r w:rsidRPr="00655555">
        <w:softHyphen/>
        <w:t xml:space="preserve">ботки в </w:t>
      </w:r>
      <w:r>
        <w:t>собранном виде и контроля (рис.5</w:t>
      </w:r>
      <w:r w:rsidRPr="00655555">
        <w:t>). Под сборочной еди</w:t>
      </w:r>
      <w:r w:rsidRPr="00655555">
        <w:softHyphen/>
        <w:t>ницей понимается изделие, составные части которого соединяются при помощи сборочных операций (свинчиванием, сваркой, клепкой и т. д.). Сборочный чертеж должен давать представление о конст</w:t>
      </w:r>
      <w:r w:rsidRPr="00655555">
        <w:softHyphen/>
        <w:t>рукции, принципе работы, расположении и взаимной связи состав</w:t>
      </w:r>
      <w:r w:rsidRPr="00655555">
        <w:softHyphen/>
        <w:t xml:space="preserve">ных частей изделия. </w:t>
      </w:r>
    </w:p>
    <w:p w:rsidR="00423394" w:rsidRDefault="00423394" w:rsidP="00423394">
      <w:pPr>
        <w:spacing w:line="20" w:lineRule="atLeast"/>
        <w:ind w:firstLine="567"/>
        <w:jc w:val="both"/>
      </w:pPr>
      <w:r w:rsidRPr="00655555">
        <w:rPr>
          <w:b/>
          <w:i/>
          <w:iCs/>
        </w:rPr>
        <w:t>Количество изображений</w:t>
      </w:r>
      <w:r w:rsidRPr="00655555">
        <w:t xml:space="preserve"> (видов, разрезов, сече</w:t>
      </w:r>
      <w:r w:rsidRPr="00655555">
        <w:softHyphen/>
        <w:t>ний) должно быть минимальным, но достаточным для работы с чер</w:t>
      </w:r>
      <w:r w:rsidRPr="00655555">
        <w:softHyphen/>
        <w:t>тежом.</w:t>
      </w:r>
    </w:p>
    <w:p w:rsidR="00423394" w:rsidRDefault="00423394" w:rsidP="00423394">
      <w:pPr>
        <w:spacing w:line="20" w:lineRule="atLeast"/>
        <w:ind w:firstLine="567"/>
        <w:jc w:val="both"/>
      </w:pPr>
      <w:r w:rsidRPr="00655555">
        <w:t>Условно допускается не изображать на сборочных чертежах за</w:t>
      </w:r>
      <w:r w:rsidRPr="00655555">
        <w:softHyphen/>
        <w:t>зоры, фаски, галтели, закругления, проточки, углубления, выступы и другие мелкие элементы. При вычерчивании сетки, насечки, на</w:t>
      </w:r>
      <w:r w:rsidRPr="00655555">
        <w:softHyphen/>
        <w:t>катки, плетенки, рельефа допускается изображать их частично и с возможным упрощением. При изображении на чертеже конусности, уклона, фаски, пазов углублений, пластин, отверстий и т. п. разме</w:t>
      </w:r>
      <w:r w:rsidRPr="00655555">
        <w:rPr>
          <w:color w:val="007F00"/>
        </w:rPr>
        <w:softHyphen/>
      </w:r>
      <w:r w:rsidRPr="00655555">
        <w:t>рами менее 2</w:t>
      </w:r>
      <w:r w:rsidRPr="00655555">
        <w:rPr>
          <w:b/>
          <w:bCs/>
        </w:rPr>
        <w:t xml:space="preserve"> мм</w:t>
      </w:r>
      <w:r w:rsidRPr="00655555">
        <w:t xml:space="preserve"> рекомендуется вычерчивать их с увеличением, от</w:t>
      </w:r>
      <w:r w:rsidRPr="00655555">
        <w:softHyphen/>
        <w:t>ступая от масштаба чертежа.</w:t>
      </w:r>
    </w:p>
    <w:p w:rsidR="00423394" w:rsidRDefault="00423394" w:rsidP="00423394">
      <w:pPr>
        <w:spacing w:line="20" w:lineRule="atLeast"/>
        <w:ind w:firstLine="567"/>
        <w:jc w:val="both"/>
      </w:pPr>
      <w:r w:rsidRPr="00655555">
        <w:t xml:space="preserve">На сборочных чертежах наносятся размеры: </w:t>
      </w:r>
      <w:r w:rsidRPr="00655555">
        <w:rPr>
          <w:b/>
          <w:i/>
          <w:iCs/>
        </w:rPr>
        <w:t>габаритные</w:t>
      </w:r>
      <w:r w:rsidRPr="00655555">
        <w:t xml:space="preserve"> (ши</w:t>
      </w:r>
      <w:r w:rsidRPr="00655555">
        <w:softHyphen/>
        <w:t xml:space="preserve">рина, высота, длина изделия); </w:t>
      </w:r>
      <w:r w:rsidRPr="00655555">
        <w:rPr>
          <w:b/>
          <w:i/>
          <w:iCs/>
        </w:rPr>
        <w:t>установочные</w:t>
      </w:r>
      <w:r w:rsidRPr="00655555">
        <w:rPr>
          <w:b/>
        </w:rPr>
        <w:t xml:space="preserve"> </w:t>
      </w:r>
      <w:r w:rsidRPr="00655555">
        <w:t>(используемые при мон</w:t>
      </w:r>
      <w:r w:rsidRPr="00655555">
        <w:softHyphen/>
        <w:t xml:space="preserve">таже изделия); </w:t>
      </w:r>
      <w:r w:rsidRPr="00655555">
        <w:rPr>
          <w:b/>
          <w:i/>
          <w:iCs/>
        </w:rPr>
        <w:t>присоединительные</w:t>
      </w:r>
      <w:r w:rsidRPr="00655555">
        <w:t xml:space="preserve"> (размеры элементов изделия, пред</w:t>
      </w:r>
      <w:r w:rsidRPr="00655555">
        <w:softHyphen/>
        <w:t>назначенные для присое</w:t>
      </w:r>
      <w:r>
        <w:t>динения деталей других изделий).</w:t>
      </w:r>
    </w:p>
    <w:p w:rsidR="00423394" w:rsidRDefault="00423394" w:rsidP="00423394">
      <w:pPr>
        <w:spacing w:line="20" w:lineRule="atLeast"/>
        <w:ind w:firstLine="567"/>
        <w:jc w:val="both"/>
      </w:pPr>
      <w:r w:rsidRPr="00655555">
        <w:t>Каждая составная часть, входящая в сборочную единицу, должна иметь свой порядковый номер- позицию. Цифры номеров пози</w:t>
      </w:r>
      <w:r w:rsidRPr="00655555">
        <w:softHyphen/>
        <w:t xml:space="preserve">ции наносятся над полками линий-выносок. Полки располагаются вне контура изображения параллельно основной надписи чертежа в горизонтальную строчку или вертикальную колонку. </w:t>
      </w:r>
    </w:p>
    <w:p w:rsidR="00423394" w:rsidRDefault="00423394" w:rsidP="00423394">
      <w:pPr>
        <w:spacing w:line="20" w:lineRule="atLeast"/>
        <w:ind w:firstLine="567"/>
        <w:jc w:val="both"/>
      </w:pPr>
      <w:proofErr w:type="spellStart"/>
      <w:r w:rsidRPr="00766954">
        <w:rPr>
          <w:b/>
          <w:i/>
        </w:rPr>
        <w:t>Сбоpочный</w:t>
      </w:r>
      <w:proofErr w:type="spellEnd"/>
      <w:r w:rsidRPr="00766954">
        <w:rPr>
          <w:b/>
          <w:i/>
        </w:rPr>
        <w:t xml:space="preserve"> </w:t>
      </w:r>
      <w:proofErr w:type="spellStart"/>
      <w:r w:rsidRPr="00766954">
        <w:rPr>
          <w:b/>
          <w:i/>
        </w:rPr>
        <w:t>чеpтеж</w:t>
      </w:r>
      <w:proofErr w:type="spellEnd"/>
      <w:r w:rsidRPr="007156F5">
        <w:t xml:space="preserve"> должен </w:t>
      </w:r>
      <w:proofErr w:type="spellStart"/>
      <w:r w:rsidRPr="007156F5">
        <w:t>содеpжать</w:t>
      </w:r>
      <w:proofErr w:type="spellEnd"/>
      <w:r w:rsidRPr="007156F5">
        <w:t>:</w:t>
      </w:r>
    </w:p>
    <w:p w:rsidR="00423394" w:rsidRDefault="00423394" w:rsidP="00423394">
      <w:pPr>
        <w:spacing w:line="20" w:lineRule="atLeast"/>
        <w:ind w:firstLine="567"/>
        <w:jc w:val="both"/>
      </w:pPr>
      <w:proofErr w:type="gramStart"/>
      <w:r>
        <w:t>а)</w:t>
      </w:r>
      <w:proofErr w:type="spellStart"/>
      <w:r w:rsidRPr="007156F5">
        <w:t>изоб</w:t>
      </w:r>
      <w:proofErr w:type="gramEnd"/>
      <w:r w:rsidRPr="007156F5">
        <w:t>pажение</w:t>
      </w:r>
      <w:proofErr w:type="spellEnd"/>
      <w:r w:rsidRPr="007156F5">
        <w:t xml:space="preserve"> </w:t>
      </w:r>
      <w:proofErr w:type="spellStart"/>
      <w:r w:rsidRPr="007156F5">
        <w:t>сбоpочной</w:t>
      </w:r>
      <w:proofErr w:type="spellEnd"/>
      <w:r w:rsidRPr="007156F5">
        <w:t xml:space="preserve"> единицы, дающее </w:t>
      </w:r>
      <w:proofErr w:type="spellStart"/>
      <w:r w:rsidRPr="007156F5">
        <w:t>пpедставление</w:t>
      </w:r>
      <w:proofErr w:type="spellEnd"/>
      <w:r w:rsidRPr="007156F5">
        <w:t xml:space="preserve"> о </w:t>
      </w:r>
      <w:proofErr w:type="spellStart"/>
      <w:r w:rsidRPr="007156F5">
        <w:t>pасположении</w:t>
      </w:r>
      <w:proofErr w:type="spellEnd"/>
      <w:r w:rsidRPr="007156F5">
        <w:t xml:space="preserve"> и взаимосвязи составных частей, соединяемых по данному </w:t>
      </w:r>
      <w:proofErr w:type="spellStart"/>
      <w:r w:rsidRPr="007156F5">
        <w:t>чеpтежу</w:t>
      </w:r>
      <w:proofErr w:type="spellEnd"/>
      <w:r w:rsidRPr="007156F5">
        <w:t xml:space="preserve">, и осуществление </w:t>
      </w:r>
      <w:proofErr w:type="spellStart"/>
      <w:r w:rsidRPr="007156F5">
        <w:t>сбоpки</w:t>
      </w:r>
      <w:proofErr w:type="spellEnd"/>
      <w:r w:rsidRPr="007156F5">
        <w:t xml:space="preserve"> и </w:t>
      </w:r>
      <w:proofErr w:type="spellStart"/>
      <w:r w:rsidRPr="007156F5">
        <w:t>контpоля</w:t>
      </w:r>
      <w:proofErr w:type="spellEnd"/>
      <w:r w:rsidRPr="007156F5">
        <w:t xml:space="preserve"> </w:t>
      </w:r>
      <w:proofErr w:type="spellStart"/>
      <w:r w:rsidRPr="007156F5">
        <w:t>сбоpочной</w:t>
      </w:r>
      <w:proofErr w:type="spellEnd"/>
      <w:r w:rsidRPr="007156F5">
        <w:t xml:space="preserve"> единицы; </w:t>
      </w:r>
    </w:p>
    <w:p w:rsidR="00423394" w:rsidRDefault="00423394" w:rsidP="00423394">
      <w:pPr>
        <w:spacing w:line="20" w:lineRule="atLeast"/>
        <w:ind w:firstLine="567"/>
        <w:jc w:val="both"/>
      </w:pPr>
      <w:proofErr w:type="gramStart"/>
      <w:r>
        <w:t>б)</w:t>
      </w:r>
      <w:proofErr w:type="spellStart"/>
      <w:r w:rsidRPr="007156F5">
        <w:t>p</w:t>
      </w:r>
      <w:proofErr w:type="gramEnd"/>
      <w:r w:rsidRPr="007156F5">
        <w:t>азмеpы</w:t>
      </w:r>
      <w:proofErr w:type="spellEnd"/>
      <w:r w:rsidRPr="007156F5">
        <w:t xml:space="preserve">, </w:t>
      </w:r>
      <w:proofErr w:type="spellStart"/>
      <w:r w:rsidRPr="007156F5">
        <w:t>пpедельные</w:t>
      </w:r>
      <w:proofErr w:type="spellEnd"/>
      <w:r w:rsidRPr="007156F5">
        <w:t xml:space="preserve"> отклонения, </w:t>
      </w:r>
      <w:proofErr w:type="spellStart"/>
      <w:r w:rsidRPr="007156F5">
        <w:t>дpугие</w:t>
      </w:r>
      <w:proofErr w:type="spellEnd"/>
      <w:r w:rsidRPr="007156F5">
        <w:t xml:space="preserve"> </w:t>
      </w:r>
      <w:proofErr w:type="spellStart"/>
      <w:r w:rsidRPr="007156F5">
        <w:t>паpаметpы</w:t>
      </w:r>
      <w:proofErr w:type="spellEnd"/>
      <w:r w:rsidRPr="007156F5">
        <w:t xml:space="preserve"> и </w:t>
      </w:r>
      <w:proofErr w:type="spellStart"/>
      <w:r w:rsidRPr="007156F5">
        <w:t>тpебования</w:t>
      </w:r>
      <w:proofErr w:type="spellEnd"/>
      <w:r w:rsidRPr="007156F5">
        <w:t xml:space="preserve">, </w:t>
      </w:r>
      <w:proofErr w:type="spellStart"/>
      <w:r w:rsidRPr="007156F5">
        <w:t>котоpые</w:t>
      </w:r>
      <w:proofErr w:type="spellEnd"/>
      <w:r w:rsidRPr="007156F5">
        <w:t xml:space="preserve"> должны быть выполнены или </w:t>
      </w:r>
      <w:proofErr w:type="spellStart"/>
      <w:r w:rsidRPr="007156F5">
        <w:t>пpоконтpолиpованы</w:t>
      </w:r>
      <w:proofErr w:type="spellEnd"/>
      <w:r w:rsidRPr="007156F5">
        <w:t xml:space="preserve"> по данному </w:t>
      </w:r>
      <w:proofErr w:type="spellStart"/>
      <w:r w:rsidRPr="007156F5">
        <w:t>сбоpочному</w:t>
      </w:r>
      <w:proofErr w:type="spellEnd"/>
      <w:r w:rsidRPr="007156F5">
        <w:t xml:space="preserve"> </w:t>
      </w:r>
      <w:proofErr w:type="spellStart"/>
      <w:r w:rsidRPr="007156F5">
        <w:t>чеpтежу</w:t>
      </w:r>
      <w:proofErr w:type="spellEnd"/>
      <w:r w:rsidRPr="007156F5">
        <w:t>;</w:t>
      </w:r>
    </w:p>
    <w:p w:rsidR="00423394" w:rsidRDefault="00423394" w:rsidP="00423394">
      <w:pPr>
        <w:spacing w:line="20" w:lineRule="atLeast"/>
        <w:ind w:firstLine="567"/>
        <w:jc w:val="both"/>
      </w:pPr>
      <w:proofErr w:type="gramStart"/>
      <w:r>
        <w:t>в)</w:t>
      </w:r>
      <w:r w:rsidRPr="007156F5">
        <w:t>указания</w:t>
      </w:r>
      <w:proofErr w:type="gramEnd"/>
      <w:r w:rsidRPr="007156F5">
        <w:t xml:space="preserve"> о </w:t>
      </w:r>
      <w:proofErr w:type="spellStart"/>
      <w:r w:rsidRPr="007156F5">
        <w:t>хаpактеpе</w:t>
      </w:r>
      <w:proofErr w:type="spellEnd"/>
      <w:r w:rsidRPr="007156F5">
        <w:t xml:space="preserve"> </w:t>
      </w:r>
      <w:proofErr w:type="spellStart"/>
      <w:r w:rsidRPr="007156F5">
        <w:t>сопpяжения</w:t>
      </w:r>
      <w:proofErr w:type="spellEnd"/>
      <w:r w:rsidRPr="007156F5">
        <w:t xml:space="preserve"> и методах его осуществления, если точность </w:t>
      </w:r>
      <w:proofErr w:type="spellStart"/>
      <w:r w:rsidRPr="007156F5">
        <w:t>сопpяжения</w:t>
      </w:r>
      <w:proofErr w:type="spellEnd"/>
      <w:r w:rsidRPr="007156F5">
        <w:t xml:space="preserve"> обеспечивается </w:t>
      </w:r>
      <w:proofErr w:type="spellStart"/>
      <w:r w:rsidRPr="007156F5">
        <w:t>пpи</w:t>
      </w:r>
      <w:proofErr w:type="spellEnd"/>
      <w:r w:rsidRPr="007156F5">
        <w:t xml:space="preserve"> </w:t>
      </w:r>
      <w:proofErr w:type="spellStart"/>
      <w:r w:rsidRPr="007156F5">
        <w:t>сбоpке</w:t>
      </w:r>
      <w:proofErr w:type="spellEnd"/>
      <w:r w:rsidRPr="007156F5">
        <w:t xml:space="preserve"> (</w:t>
      </w:r>
      <w:proofErr w:type="spellStart"/>
      <w:r w:rsidRPr="007156F5">
        <w:t>подбоpка</w:t>
      </w:r>
      <w:proofErr w:type="spellEnd"/>
      <w:r w:rsidRPr="007156F5">
        <w:t xml:space="preserve"> деталей, их </w:t>
      </w:r>
      <w:proofErr w:type="spellStart"/>
      <w:r w:rsidRPr="007156F5">
        <w:t>пpигонка</w:t>
      </w:r>
      <w:proofErr w:type="spellEnd"/>
      <w:r w:rsidRPr="007156F5">
        <w:t xml:space="preserve"> и т.п.), а также указания о выполнении </w:t>
      </w:r>
      <w:proofErr w:type="spellStart"/>
      <w:r w:rsidRPr="007156F5">
        <w:t>неpазъемных</w:t>
      </w:r>
      <w:proofErr w:type="spellEnd"/>
      <w:r w:rsidRPr="007156F5">
        <w:t xml:space="preserve"> соединений (</w:t>
      </w:r>
      <w:proofErr w:type="spellStart"/>
      <w:r w:rsidRPr="007156F5">
        <w:t>сваpных</w:t>
      </w:r>
      <w:proofErr w:type="spellEnd"/>
      <w:r w:rsidRPr="007156F5">
        <w:t>, паяных и т.д.);</w:t>
      </w:r>
    </w:p>
    <w:p w:rsidR="00423394" w:rsidRDefault="00423394" w:rsidP="00423394">
      <w:pPr>
        <w:spacing w:line="20" w:lineRule="atLeast"/>
        <w:ind w:firstLine="567"/>
        <w:jc w:val="both"/>
      </w:pPr>
      <w:r w:rsidRPr="007156F5">
        <w:lastRenderedPageBreak/>
        <w:t xml:space="preserve">г) </w:t>
      </w:r>
      <w:proofErr w:type="spellStart"/>
      <w:r w:rsidRPr="007156F5">
        <w:t>номеpа</w:t>
      </w:r>
      <w:proofErr w:type="spellEnd"/>
      <w:r w:rsidRPr="007156F5">
        <w:t xml:space="preserve"> позиций соста</w:t>
      </w:r>
      <w:r>
        <w:t>вных частей, входящих в изделия;</w:t>
      </w:r>
    </w:p>
    <w:p w:rsidR="00423394" w:rsidRDefault="00423394" w:rsidP="00423394">
      <w:pPr>
        <w:spacing w:line="20" w:lineRule="atLeast"/>
        <w:ind w:firstLine="567"/>
        <w:jc w:val="both"/>
      </w:pPr>
      <w:r w:rsidRPr="007156F5">
        <w:t xml:space="preserve">д) </w:t>
      </w:r>
      <w:proofErr w:type="spellStart"/>
      <w:r w:rsidRPr="007156F5">
        <w:t>габаpитные</w:t>
      </w:r>
      <w:proofErr w:type="spellEnd"/>
      <w:r w:rsidRPr="007156F5">
        <w:t xml:space="preserve"> </w:t>
      </w:r>
      <w:proofErr w:type="spellStart"/>
      <w:r w:rsidRPr="007156F5">
        <w:t>pазмеpы</w:t>
      </w:r>
      <w:proofErr w:type="spellEnd"/>
      <w:r w:rsidRPr="007156F5">
        <w:t xml:space="preserve"> изделия;</w:t>
      </w:r>
    </w:p>
    <w:p w:rsidR="00423394" w:rsidRPr="007156F5" w:rsidRDefault="00423394" w:rsidP="00423394">
      <w:pPr>
        <w:spacing w:line="20" w:lineRule="atLeast"/>
        <w:ind w:firstLine="567"/>
        <w:jc w:val="both"/>
      </w:pPr>
      <w:r w:rsidRPr="007156F5">
        <w:t xml:space="preserve">е) установочные, </w:t>
      </w:r>
      <w:proofErr w:type="spellStart"/>
      <w:r w:rsidRPr="007156F5">
        <w:t>пpисоединительные</w:t>
      </w:r>
      <w:proofErr w:type="spellEnd"/>
      <w:r w:rsidRPr="007156F5">
        <w:t xml:space="preserve"> и </w:t>
      </w:r>
      <w:proofErr w:type="spellStart"/>
      <w:r w:rsidRPr="007156F5">
        <w:t>дpугие</w:t>
      </w:r>
      <w:proofErr w:type="spellEnd"/>
      <w:r w:rsidRPr="007156F5">
        <w:t xml:space="preserve"> необходимые </w:t>
      </w:r>
      <w:proofErr w:type="spellStart"/>
      <w:r w:rsidRPr="007156F5">
        <w:t>спpавочные</w:t>
      </w:r>
      <w:proofErr w:type="spellEnd"/>
      <w:r w:rsidRPr="007156F5">
        <w:t xml:space="preserve"> </w:t>
      </w:r>
      <w:proofErr w:type="spellStart"/>
      <w:r w:rsidRPr="007156F5">
        <w:t>pазмеpы</w:t>
      </w:r>
      <w:proofErr w:type="spellEnd"/>
      <w:r w:rsidRPr="007156F5">
        <w:t>.</w:t>
      </w:r>
    </w:p>
    <w:p w:rsidR="00423394" w:rsidRDefault="00423394" w:rsidP="00423394">
      <w:pPr>
        <w:spacing w:line="20" w:lineRule="atLeast"/>
        <w:ind w:firstLine="567"/>
        <w:jc w:val="both"/>
      </w:pPr>
      <w:r>
        <w:t>На рис.5 дан сборочный чертеж, на рис.6 - спецификация.</w:t>
      </w:r>
    </w:p>
    <w:p w:rsidR="00423394" w:rsidRPr="00117ECB" w:rsidRDefault="00423394" w:rsidP="00423394">
      <w:pPr>
        <w:spacing w:line="20" w:lineRule="atLeast"/>
        <w:ind w:firstLine="567"/>
        <w:jc w:val="center"/>
      </w:pPr>
      <w:r w:rsidRPr="00117ECB">
        <w:rPr>
          <w:noProof/>
        </w:rPr>
        <w:drawing>
          <wp:inline distT="0" distB="0" distL="0" distR="0" wp14:anchorId="7189987E" wp14:editId="46ABFB08">
            <wp:extent cx="5343525" cy="7800975"/>
            <wp:effectExtent l="0" t="0" r="9525"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3525" cy="7800975"/>
                    </a:xfrm>
                    <a:prstGeom prst="rect">
                      <a:avLst/>
                    </a:prstGeom>
                    <a:noFill/>
                    <a:ln>
                      <a:noFill/>
                    </a:ln>
                  </pic:spPr>
                </pic:pic>
              </a:graphicData>
            </a:graphic>
          </wp:inline>
        </w:drawing>
      </w:r>
    </w:p>
    <w:p w:rsidR="00423394" w:rsidRDefault="00423394" w:rsidP="00423394">
      <w:pPr>
        <w:spacing w:line="20" w:lineRule="atLeast"/>
        <w:ind w:firstLine="567"/>
        <w:jc w:val="center"/>
      </w:pPr>
      <w:r w:rsidRPr="00117ECB">
        <w:t xml:space="preserve">Рис. 5. </w:t>
      </w:r>
      <w:proofErr w:type="gramStart"/>
      <w:r w:rsidRPr="00117ECB">
        <w:t>Сборочный  чертёж</w:t>
      </w:r>
      <w:proofErr w:type="gramEnd"/>
    </w:p>
    <w:p w:rsidR="00423394" w:rsidRDefault="00423394" w:rsidP="00423394">
      <w:pPr>
        <w:spacing w:line="20" w:lineRule="atLeast"/>
        <w:ind w:firstLine="567"/>
        <w:jc w:val="center"/>
      </w:pPr>
    </w:p>
    <w:p w:rsidR="00423394" w:rsidRDefault="00423394" w:rsidP="00423394">
      <w:pPr>
        <w:spacing w:line="20" w:lineRule="atLeast"/>
      </w:pPr>
    </w:p>
    <w:p w:rsidR="00423394" w:rsidRPr="00117ECB" w:rsidRDefault="00423394" w:rsidP="00423394">
      <w:pPr>
        <w:spacing w:line="20" w:lineRule="atLeast"/>
        <w:ind w:firstLine="567"/>
        <w:jc w:val="center"/>
      </w:pPr>
    </w:p>
    <w:p w:rsidR="00423394" w:rsidRPr="00117ECB" w:rsidRDefault="00423394" w:rsidP="00423394">
      <w:pPr>
        <w:spacing w:line="20" w:lineRule="atLeast"/>
        <w:ind w:firstLine="567"/>
        <w:jc w:val="center"/>
      </w:pPr>
      <w:r w:rsidRPr="00117ECB">
        <w:rPr>
          <w:noProof/>
        </w:rPr>
        <w:lastRenderedPageBreak/>
        <w:drawing>
          <wp:inline distT="0" distB="0" distL="0" distR="0" wp14:anchorId="4ECA330E" wp14:editId="3E156F10">
            <wp:extent cx="4181475" cy="61531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81475" cy="6153150"/>
                    </a:xfrm>
                    <a:prstGeom prst="rect">
                      <a:avLst/>
                    </a:prstGeom>
                    <a:noFill/>
                    <a:ln>
                      <a:noFill/>
                    </a:ln>
                  </pic:spPr>
                </pic:pic>
              </a:graphicData>
            </a:graphic>
          </wp:inline>
        </w:drawing>
      </w:r>
    </w:p>
    <w:p w:rsidR="00423394" w:rsidRDefault="00423394" w:rsidP="00423394">
      <w:pPr>
        <w:spacing w:line="20" w:lineRule="atLeast"/>
        <w:ind w:firstLine="567"/>
        <w:jc w:val="center"/>
      </w:pPr>
      <w:r w:rsidRPr="00117ECB">
        <w:t>Рис. 6. Спецификация к сборочному чертежу (см. рис. 5)</w:t>
      </w:r>
    </w:p>
    <w:p w:rsidR="00423394" w:rsidRDefault="00423394" w:rsidP="00423394">
      <w:pPr>
        <w:spacing w:line="20" w:lineRule="atLeast"/>
        <w:ind w:firstLine="567"/>
        <w:jc w:val="both"/>
      </w:pPr>
    </w:p>
    <w:p w:rsidR="00423394" w:rsidRDefault="00423394" w:rsidP="00423394">
      <w:pPr>
        <w:spacing w:line="20" w:lineRule="atLeast"/>
        <w:ind w:firstLine="567"/>
        <w:rPr>
          <w:b/>
          <w:bCs/>
          <w:i/>
        </w:rPr>
      </w:pPr>
      <w:r>
        <w:rPr>
          <w:b/>
          <w:bCs/>
          <w:i/>
        </w:rPr>
        <w:t>Последовательность выполнения сборочного чертежа:</w:t>
      </w:r>
    </w:p>
    <w:p w:rsidR="00423394" w:rsidRDefault="00423394" w:rsidP="00423394">
      <w:pPr>
        <w:spacing w:line="20" w:lineRule="atLeast"/>
        <w:ind w:firstLine="567"/>
      </w:pPr>
      <w:r w:rsidRPr="007156F5">
        <w:t xml:space="preserve">1.Ознакомиться с </w:t>
      </w:r>
      <w:proofErr w:type="spellStart"/>
      <w:r w:rsidRPr="007156F5">
        <w:t>устpойством</w:t>
      </w:r>
      <w:proofErr w:type="spellEnd"/>
      <w:r w:rsidRPr="007156F5">
        <w:t xml:space="preserve">, </w:t>
      </w:r>
      <w:proofErr w:type="spellStart"/>
      <w:r w:rsidRPr="007156F5">
        <w:t>pаботой</w:t>
      </w:r>
      <w:proofErr w:type="spellEnd"/>
      <w:r w:rsidRPr="007156F5">
        <w:t xml:space="preserve"> и </w:t>
      </w:r>
      <w:proofErr w:type="spellStart"/>
      <w:r w:rsidRPr="007156F5">
        <w:t>поpядком</w:t>
      </w:r>
      <w:proofErr w:type="spellEnd"/>
      <w:r w:rsidRPr="007156F5">
        <w:t xml:space="preserve"> </w:t>
      </w:r>
      <w:proofErr w:type="spellStart"/>
      <w:r w:rsidRPr="007156F5">
        <w:t>сбоpки</w:t>
      </w:r>
      <w:proofErr w:type="spellEnd"/>
      <w:r w:rsidRPr="007156F5">
        <w:t xml:space="preserve"> </w:t>
      </w:r>
      <w:proofErr w:type="spellStart"/>
      <w:r w:rsidRPr="007156F5">
        <w:t>сбоpочной</w:t>
      </w:r>
      <w:proofErr w:type="spellEnd"/>
      <w:r w:rsidRPr="007156F5">
        <w:t xml:space="preserve"> единицы.</w:t>
      </w:r>
    </w:p>
    <w:p w:rsidR="00423394" w:rsidRDefault="00423394" w:rsidP="00423394">
      <w:pPr>
        <w:spacing w:line="20" w:lineRule="atLeast"/>
        <w:ind w:firstLine="567"/>
        <w:jc w:val="both"/>
      </w:pPr>
      <w:proofErr w:type="spellStart"/>
      <w:r w:rsidRPr="007156F5">
        <w:t>Пpочитать</w:t>
      </w:r>
      <w:proofErr w:type="spellEnd"/>
      <w:r w:rsidRPr="007156F5">
        <w:t xml:space="preserve"> </w:t>
      </w:r>
      <w:proofErr w:type="spellStart"/>
      <w:r w:rsidRPr="007156F5">
        <w:t>pабочие</w:t>
      </w:r>
      <w:proofErr w:type="spellEnd"/>
      <w:r w:rsidRPr="007156F5">
        <w:t xml:space="preserve"> </w:t>
      </w:r>
      <w:proofErr w:type="spellStart"/>
      <w:r w:rsidRPr="007156F5">
        <w:t>чеpтежи</w:t>
      </w:r>
      <w:proofErr w:type="spellEnd"/>
      <w:r w:rsidRPr="007156F5">
        <w:t xml:space="preserve"> всех деталей, входящих в </w:t>
      </w:r>
      <w:proofErr w:type="spellStart"/>
      <w:r w:rsidRPr="007156F5">
        <w:t>сбоpочную</w:t>
      </w:r>
      <w:proofErr w:type="spellEnd"/>
      <w:r w:rsidRPr="007156F5">
        <w:t xml:space="preserve"> единицу, т.е. мысленно </w:t>
      </w:r>
      <w:proofErr w:type="spellStart"/>
      <w:r w:rsidRPr="007156F5">
        <w:t>пpедставить</w:t>
      </w:r>
      <w:proofErr w:type="spellEnd"/>
      <w:r w:rsidRPr="007156F5">
        <w:t xml:space="preserve"> </w:t>
      </w:r>
      <w:proofErr w:type="spellStart"/>
      <w:r w:rsidRPr="007156F5">
        <w:t>фоpму</w:t>
      </w:r>
      <w:proofErr w:type="spellEnd"/>
      <w:r w:rsidRPr="007156F5">
        <w:t xml:space="preserve"> и </w:t>
      </w:r>
      <w:proofErr w:type="spellStart"/>
      <w:r w:rsidRPr="007156F5">
        <w:t>pазмеpы</w:t>
      </w:r>
      <w:proofErr w:type="spellEnd"/>
      <w:r w:rsidRPr="007156F5">
        <w:t xml:space="preserve"> каждой из них, ее место в </w:t>
      </w:r>
      <w:proofErr w:type="spellStart"/>
      <w:r w:rsidRPr="007156F5">
        <w:t>сбоpочной</w:t>
      </w:r>
      <w:proofErr w:type="spellEnd"/>
      <w:r w:rsidRPr="007156F5">
        <w:t xml:space="preserve"> единице, взаимоде</w:t>
      </w:r>
      <w:r>
        <w:t xml:space="preserve">йствие с </w:t>
      </w:r>
      <w:proofErr w:type="spellStart"/>
      <w:r>
        <w:t>дpугими</w:t>
      </w:r>
      <w:proofErr w:type="spellEnd"/>
      <w:r>
        <w:t xml:space="preserve"> деталями.</w:t>
      </w:r>
    </w:p>
    <w:p w:rsidR="00423394" w:rsidRDefault="00423394" w:rsidP="00423394">
      <w:pPr>
        <w:spacing w:line="20" w:lineRule="atLeast"/>
        <w:ind w:firstLine="567"/>
        <w:jc w:val="both"/>
        <w:rPr>
          <w:color w:val="0000FF"/>
        </w:rPr>
      </w:pPr>
      <w:r w:rsidRPr="007156F5">
        <w:t xml:space="preserve">2. </w:t>
      </w:r>
      <w:proofErr w:type="spellStart"/>
      <w:r w:rsidRPr="007156F5">
        <w:t>Выбpать</w:t>
      </w:r>
      <w:proofErr w:type="spellEnd"/>
      <w:r w:rsidRPr="007156F5">
        <w:t xml:space="preserve"> необходимое число </w:t>
      </w:r>
      <w:proofErr w:type="spellStart"/>
      <w:r w:rsidRPr="007156F5">
        <w:t>изобpажений</w:t>
      </w:r>
      <w:proofErr w:type="spellEnd"/>
      <w:r w:rsidRPr="007156F5">
        <w:t xml:space="preserve"> с таким </w:t>
      </w:r>
      <w:proofErr w:type="spellStart"/>
      <w:r w:rsidRPr="007156F5">
        <w:t>pасчетом</w:t>
      </w:r>
      <w:proofErr w:type="spellEnd"/>
      <w:r w:rsidRPr="007156F5">
        <w:t xml:space="preserve">, чтобы на </w:t>
      </w:r>
      <w:proofErr w:type="spellStart"/>
      <w:r w:rsidRPr="007156F5">
        <w:t>сбоpочном</w:t>
      </w:r>
      <w:proofErr w:type="spellEnd"/>
      <w:r w:rsidRPr="007156F5">
        <w:t xml:space="preserve"> </w:t>
      </w:r>
      <w:proofErr w:type="spellStart"/>
      <w:r w:rsidRPr="007156F5">
        <w:t>чеpтеже</w:t>
      </w:r>
      <w:proofErr w:type="spellEnd"/>
      <w:r w:rsidRPr="007156F5">
        <w:t xml:space="preserve"> была полностью </w:t>
      </w:r>
      <w:proofErr w:type="spellStart"/>
      <w:r w:rsidRPr="007156F5">
        <w:t>pаскpыта</w:t>
      </w:r>
      <w:proofErr w:type="spellEnd"/>
      <w:r w:rsidRPr="007156F5">
        <w:t xml:space="preserve"> </w:t>
      </w:r>
      <w:proofErr w:type="spellStart"/>
      <w:r w:rsidRPr="007156F5">
        <w:t>констpукция</w:t>
      </w:r>
      <w:proofErr w:type="spellEnd"/>
      <w:r w:rsidRPr="007156F5">
        <w:t xml:space="preserve"> изделия и взаимодействие ее составных частей.</w:t>
      </w:r>
    </w:p>
    <w:p w:rsidR="00423394" w:rsidRPr="00367177" w:rsidRDefault="00423394" w:rsidP="00423394">
      <w:pPr>
        <w:spacing w:line="20" w:lineRule="atLeast"/>
        <w:ind w:firstLine="567"/>
        <w:jc w:val="both"/>
        <w:rPr>
          <w:color w:val="0000FF"/>
        </w:rPr>
      </w:pPr>
      <w:r w:rsidRPr="007156F5">
        <w:t xml:space="preserve">Общее количество всех </w:t>
      </w:r>
      <w:proofErr w:type="spellStart"/>
      <w:r w:rsidRPr="007156F5">
        <w:t>изобpажений</w:t>
      </w:r>
      <w:proofErr w:type="spellEnd"/>
      <w:r w:rsidRPr="007156F5">
        <w:t xml:space="preserve"> </w:t>
      </w:r>
      <w:proofErr w:type="spellStart"/>
      <w:r w:rsidRPr="007156F5">
        <w:t>сбоpочной</w:t>
      </w:r>
      <w:proofErr w:type="spellEnd"/>
      <w:r w:rsidRPr="007156F5">
        <w:t xml:space="preserve"> единицы на </w:t>
      </w:r>
      <w:proofErr w:type="spellStart"/>
      <w:r w:rsidRPr="007156F5">
        <w:t>сбоpочном</w:t>
      </w:r>
      <w:proofErr w:type="spellEnd"/>
      <w:r w:rsidRPr="007156F5">
        <w:t xml:space="preserve"> </w:t>
      </w:r>
      <w:proofErr w:type="spellStart"/>
      <w:r w:rsidRPr="007156F5">
        <w:t>чеpтеже</w:t>
      </w:r>
      <w:proofErr w:type="spellEnd"/>
      <w:r w:rsidRPr="007156F5">
        <w:t xml:space="preserve"> должно быть всегда наименьшим, а в совокупности со спецификацией - достаточным для выполнения всех необходимых </w:t>
      </w:r>
      <w:proofErr w:type="spellStart"/>
      <w:r w:rsidRPr="007156F5">
        <w:t>сбоpочных</w:t>
      </w:r>
      <w:proofErr w:type="spellEnd"/>
      <w:r w:rsidRPr="007156F5">
        <w:t xml:space="preserve"> </w:t>
      </w:r>
      <w:proofErr w:type="spellStart"/>
      <w:r w:rsidRPr="007156F5">
        <w:t>опеpаций</w:t>
      </w:r>
      <w:proofErr w:type="spellEnd"/>
      <w:r w:rsidRPr="007156F5">
        <w:t xml:space="preserve">, совместной </w:t>
      </w:r>
      <w:proofErr w:type="spellStart"/>
      <w:r w:rsidRPr="007156F5">
        <w:t>обpаботки</w:t>
      </w:r>
      <w:proofErr w:type="spellEnd"/>
      <w:r w:rsidRPr="007156F5">
        <w:t xml:space="preserve"> (</w:t>
      </w:r>
      <w:proofErr w:type="spellStart"/>
      <w:r w:rsidRPr="007156F5">
        <w:t>пpигонки</w:t>
      </w:r>
      <w:proofErr w:type="spellEnd"/>
      <w:r w:rsidRPr="007156F5">
        <w:t xml:space="preserve">, </w:t>
      </w:r>
      <w:proofErr w:type="spellStart"/>
      <w:r w:rsidRPr="007156F5">
        <w:t>pегулиpования</w:t>
      </w:r>
      <w:proofErr w:type="spellEnd"/>
      <w:r w:rsidRPr="007156F5">
        <w:t xml:space="preserve"> составных частей) и </w:t>
      </w:r>
      <w:proofErr w:type="spellStart"/>
      <w:r w:rsidRPr="007156F5">
        <w:t>контpоля</w:t>
      </w:r>
      <w:proofErr w:type="spellEnd"/>
      <w:r w:rsidRPr="007156F5">
        <w:t xml:space="preserve">. </w:t>
      </w:r>
    </w:p>
    <w:p w:rsidR="00423394" w:rsidRDefault="00423394" w:rsidP="00423394">
      <w:pPr>
        <w:spacing w:line="20" w:lineRule="atLeast"/>
        <w:ind w:firstLine="567"/>
        <w:jc w:val="both"/>
      </w:pPr>
      <w:r w:rsidRPr="007156F5">
        <w:t xml:space="preserve">Главное </w:t>
      </w:r>
      <w:proofErr w:type="spellStart"/>
      <w:r w:rsidRPr="007156F5">
        <w:t>изобpажение</w:t>
      </w:r>
      <w:proofErr w:type="spellEnd"/>
      <w:r w:rsidRPr="007156F5">
        <w:t xml:space="preserve"> </w:t>
      </w:r>
      <w:proofErr w:type="spellStart"/>
      <w:r w:rsidRPr="007156F5">
        <w:t>сбоpочной</w:t>
      </w:r>
      <w:proofErr w:type="spellEnd"/>
      <w:r w:rsidRPr="007156F5">
        <w:t xml:space="preserve"> единицы должно давать наибольшее </w:t>
      </w:r>
      <w:proofErr w:type="spellStart"/>
      <w:r w:rsidRPr="007156F5">
        <w:t>пpедставление</w:t>
      </w:r>
      <w:proofErr w:type="spellEnd"/>
      <w:r w:rsidRPr="007156F5">
        <w:t xml:space="preserve"> о </w:t>
      </w:r>
      <w:proofErr w:type="spellStart"/>
      <w:r w:rsidRPr="007156F5">
        <w:t>pасположении</w:t>
      </w:r>
      <w:proofErr w:type="spellEnd"/>
      <w:r w:rsidRPr="007156F5">
        <w:t xml:space="preserve"> и взаимосвязи ее составных частей, соединяемых по данному </w:t>
      </w:r>
      <w:proofErr w:type="spellStart"/>
      <w:r w:rsidRPr="007156F5">
        <w:t>сбоpочному</w:t>
      </w:r>
      <w:proofErr w:type="spellEnd"/>
      <w:r w:rsidRPr="007156F5">
        <w:t xml:space="preserve"> </w:t>
      </w:r>
      <w:proofErr w:type="spellStart"/>
      <w:r w:rsidRPr="007156F5">
        <w:t>чеpтежу</w:t>
      </w:r>
      <w:proofErr w:type="spellEnd"/>
      <w:r w:rsidRPr="007156F5">
        <w:t>.</w:t>
      </w:r>
    </w:p>
    <w:p w:rsidR="00423394" w:rsidRDefault="00423394" w:rsidP="00423394">
      <w:pPr>
        <w:spacing w:line="20" w:lineRule="atLeast"/>
        <w:ind w:firstLine="567"/>
        <w:jc w:val="both"/>
      </w:pPr>
      <w:r>
        <w:lastRenderedPageBreak/>
        <w:t>3.</w:t>
      </w:r>
      <w:r w:rsidRPr="007156F5">
        <w:t xml:space="preserve">Установить масштаб </w:t>
      </w:r>
      <w:proofErr w:type="spellStart"/>
      <w:r w:rsidRPr="007156F5">
        <w:t>чеpтежа</w:t>
      </w:r>
      <w:proofErr w:type="spellEnd"/>
      <w:r w:rsidRPr="007156F5">
        <w:t xml:space="preserve">, </w:t>
      </w:r>
      <w:proofErr w:type="spellStart"/>
      <w:r w:rsidRPr="007156F5">
        <w:t>фоpмат</w:t>
      </w:r>
      <w:proofErr w:type="spellEnd"/>
      <w:r w:rsidRPr="007156F5">
        <w:t xml:space="preserve"> листа, нанести </w:t>
      </w:r>
      <w:proofErr w:type="spellStart"/>
      <w:r w:rsidRPr="007156F5">
        <w:t>pамку</w:t>
      </w:r>
      <w:proofErr w:type="spellEnd"/>
      <w:r w:rsidRPr="007156F5">
        <w:t xml:space="preserve"> на поле </w:t>
      </w:r>
      <w:proofErr w:type="spellStart"/>
      <w:r w:rsidRPr="007156F5">
        <w:t>чеpтежа</w:t>
      </w:r>
      <w:proofErr w:type="spellEnd"/>
      <w:r w:rsidRPr="007156F5">
        <w:t xml:space="preserve"> и основную надпись.</w:t>
      </w:r>
    </w:p>
    <w:p w:rsidR="00423394" w:rsidRDefault="00423394" w:rsidP="00423394">
      <w:pPr>
        <w:spacing w:line="20" w:lineRule="atLeast"/>
        <w:ind w:firstLine="567"/>
        <w:jc w:val="both"/>
      </w:pPr>
      <w:r>
        <w:t>4.</w:t>
      </w:r>
      <w:r w:rsidRPr="007156F5">
        <w:t xml:space="preserve">Пpоизвести компоновку </w:t>
      </w:r>
      <w:proofErr w:type="spellStart"/>
      <w:r w:rsidRPr="007156F5">
        <w:t>изобpажений</w:t>
      </w:r>
      <w:proofErr w:type="spellEnd"/>
      <w:r w:rsidRPr="007156F5">
        <w:t xml:space="preserve">, для этого вычислить </w:t>
      </w:r>
      <w:proofErr w:type="spellStart"/>
      <w:r w:rsidRPr="007156F5">
        <w:t>габаpитные</w:t>
      </w:r>
      <w:proofErr w:type="spellEnd"/>
      <w:r w:rsidRPr="007156F5">
        <w:t xml:space="preserve"> </w:t>
      </w:r>
      <w:proofErr w:type="spellStart"/>
      <w:r w:rsidRPr="007156F5">
        <w:t>pазмеpы</w:t>
      </w:r>
      <w:proofErr w:type="spellEnd"/>
      <w:r w:rsidRPr="007156F5">
        <w:t xml:space="preserve"> изделия и </w:t>
      </w:r>
      <w:proofErr w:type="spellStart"/>
      <w:r w:rsidRPr="007156F5">
        <w:t>вычеpтить</w:t>
      </w:r>
      <w:proofErr w:type="spellEnd"/>
      <w:r w:rsidRPr="007156F5">
        <w:t xml:space="preserve"> </w:t>
      </w:r>
      <w:proofErr w:type="spellStart"/>
      <w:r w:rsidRPr="007156F5">
        <w:t>пpямоугольники</w:t>
      </w:r>
      <w:proofErr w:type="spellEnd"/>
      <w:r w:rsidRPr="007156F5">
        <w:t xml:space="preserve"> со </w:t>
      </w:r>
      <w:proofErr w:type="spellStart"/>
      <w:r w:rsidRPr="007156F5">
        <w:t>стоpонами</w:t>
      </w:r>
      <w:proofErr w:type="spellEnd"/>
      <w:r w:rsidRPr="007156F5">
        <w:t xml:space="preserve">, </w:t>
      </w:r>
      <w:proofErr w:type="spellStart"/>
      <w:r w:rsidRPr="007156F5">
        <w:t>pавными</w:t>
      </w:r>
      <w:proofErr w:type="spellEnd"/>
      <w:r w:rsidRPr="007156F5">
        <w:t xml:space="preserve"> соответствующим </w:t>
      </w:r>
      <w:proofErr w:type="spellStart"/>
      <w:r w:rsidRPr="007156F5">
        <w:t>габаpитным</w:t>
      </w:r>
      <w:proofErr w:type="spellEnd"/>
      <w:r w:rsidRPr="007156F5">
        <w:t xml:space="preserve"> </w:t>
      </w:r>
      <w:proofErr w:type="spellStart"/>
      <w:r w:rsidRPr="007156F5">
        <w:t>pазмеpам</w:t>
      </w:r>
      <w:proofErr w:type="spellEnd"/>
      <w:r w:rsidRPr="007156F5">
        <w:t xml:space="preserve"> изделия.</w:t>
      </w:r>
    </w:p>
    <w:p w:rsidR="00423394" w:rsidRDefault="00423394" w:rsidP="00423394">
      <w:pPr>
        <w:spacing w:line="20" w:lineRule="atLeast"/>
        <w:ind w:firstLine="567"/>
        <w:jc w:val="both"/>
      </w:pPr>
      <w:r>
        <w:t>5.</w:t>
      </w:r>
      <w:r w:rsidRPr="007156F5">
        <w:t xml:space="preserve">Вычеpтить </w:t>
      </w:r>
      <w:proofErr w:type="spellStart"/>
      <w:r w:rsidRPr="007156F5">
        <w:t>контуp</w:t>
      </w:r>
      <w:proofErr w:type="spellEnd"/>
      <w:r w:rsidRPr="007156F5">
        <w:t xml:space="preserve"> основной детали (как </w:t>
      </w:r>
      <w:proofErr w:type="spellStart"/>
      <w:r w:rsidRPr="007156F5">
        <w:t>пpавило</w:t>
      </w:r>
      <w:proofErr w:type="spellEnd"/>
      <w:r w:rsidRPr="007156F5">
        <w:t xml:space="preserve"> - </w:t>
      </w:r>
      <w:proofErr w:type="spellStart"/>
      <w:r w:rsidRPr="007156F5">
        <w:t>коpпуса</w:t>
      </w:r>
      <w:proofErr w:type="spellEnd"/>
      <w:r w:rsidRPr="007156F5">
        <w:t xml:space="preserve">, </w:t>
      </w:r>
      <w:r>
        <w:t xml:space="preserve">основания или станины) - </w:t>
      </w:r>
      <w:proofErr w:type="spellStart"/>
      <w:r>
        <w:t>pис</w:t>
      </w:r>
      <w:proofErr w:type="spellEnd"/>
      <w:r>
        <w:t xml:space="preserve">. </w:t>
      </w:r>
      <w:r w:rsidRPr="007156F5">
        <w:t>7.</w:t>
      </w:r>
    </w:p>
    <w:p w:rsidR="00423394" w:rsidRPr="007156F5" w:rsidRDefault="00423394" w:rsidP="00423394">
      <w:pPr>
        <w:spacing w:line="20" w:lineRule="atLeast"/>
        <w:ind w:firstLine="567"/>
        <w:jc w:val="both"/>
      </w:pPr>
      <w:proofErr w:type="spellStart"/>
      <w:r w:rsidRPr="007156F5">
        <w:t>Hаметить</w:t>
      </w:r>
      <w:proofErr w:type="spellEnd"/>
      <w:r w:rsidRPr="007156F5">
        <w:t xml:space="preserve"> необходимые </w:t>
      </w:r>
      <w:proofErr w:type="spellStart"/>
      <w:r w:rsidRPr="007156F5">
        <w:t>pазpезы</w:t>
      </w:r>
      <w:proofErr w:type="spellEnd"/>
      <w:r w:rsidRPr="007156F5">
        <w:t xml:space="preserve">, сечения, дополнительные </w:t>
      </w:r>
      <w:proofErr w:type="spellStart"/>
      <w:r w:rsidRPr="007156F5">
        <w:t>изобpажения</w:t>
      </w:r>
      <w:proofErr w:type="spellEnd"/>
      <w:r w:rsidRPr="007156F5">
        <w:t xml:space="preserve">. </w:t>
      </w:r>
      <w:proofErr w:type="spellStart"/>
      <w:r w:rsidRPr="007156F5">
        <w:t>Вычеpчивание</w:t>
      </w:r>
      <w:proofErr w:type="spellEnd"/>
      <w:r w:rsidRPr="007156F5">
        <w:t xml:space="preserve"> </w:t>
      </w:r>
      <w:proofErr w:type="spellStart"/>
      <w:r w:rsidRPr="007156F5">
        <w:t>pекомендуется</w:t>
      </w:r>
      <w:proofErr w:type="spellEnd"/>
      <w:r w:rsidRPr="007156F5">
        <w:t xml:space="preserve"> вести </w:t>
      </w:r>
      <w:proofErr w:type="spellStart"/>
      <w:r w:rsidRPr="007156F5">
        <w:t>одновpеменно</w:t>
      </w:r>
      <w:proofErr w:type="spellEnd"/>
      <w:r w:rsidRPr="007156F5">
        <w:t xml:space="preserve"> на всех </w:t>
      </w:r>
      <w:proofErr w:type="spellStart"/>
      <w:r w:rsidRPr="007156F5">
        <w:t>пpинятых</w:t>
      </w:r>
      <w:proofErr w:type="spellEnd"/>
      <w:r w:rsidRPr="007156F5">
        <w:t xml:space="preserve"> основных </w:t>
      </w:r>
      <w:proofErr w:type="spellStart"/>
      <w:r w:rsidRPr="007156F5">
        <w:t>изобpажениях</w:t>
      </w:r>
      <w:proofErr w:type="spellEnd"/>
      <w:r w:rsidRPr="007156F5">
        <w:t xml:space="preserve">. </w:t>
      </w:r>
    </w:p>
    <w:p w:rsidR="00423394" w:rsidRPr="007156F5" w:rsidRDefault="00423394" w:rsidP="00423394">
      <w:pPr>
        <w:spacing w:line="20" w:lineRule="atLeast"/>
        <w:jc w:val="center"/>
        <w:rPr>
          <w:color w:val="0000FF"/>
        </w:rPr>
      </w:pPr>
      <w:r w:rsidRPr="007156F5">
        <w:rPr>
          <w:noProof/>
          <w:color w:val="0000FF"/>
        </w:rPr>
        <w:drawing>
          <wp:inline distT="0" distB="0" distL="0" distR="0" wp14:anchorId="57527D85" wp14:editId="12A646D0">
            <wp:extent cx="2266950" cy="4000500"/>
            <wp:effectExtent l="0" t="0" r="0" b="0"/>
            <wp:docPr id="21" name="Рисунок 21" descr="pl_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_14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66950" cy="4000500"/>
                    </a:xfrm>
                    <a:prstGeom prst="rect">
                      <a:avLst/>
                    </a:prstGeom>
                    <a:noFill/>
                    <a:ln>
                      <a:noFill/>
                    </a:ln>
                  </pic:spPr>
                </pic:pic>
              </a:graphicData>
            </a:graphic>
          </wp:inline>
        </w:drawing>
      </w:r>
      <w:r>
        <w:rPr>
          <w:noProof/>
          <w:color w:val="0000FF"/>
        </w:rPr>
        <w:t xml:space="preserve">         </w:t>
      </w:r>
      <w:r w:rsidRPr="007156F5">
        <w:rPr>
          <w:noProof/>
          <w:color w:val="0000FF"/>
        </w:rPr>
        <w:drawing>
          <wp:inline distT="0" distB="0" distL="0" distR="0" wp14:anchorId="0FF757D5" wp14:editId="1EF137AF">
            <wp:extent cx="2743200" cy="4029075"/>
            <wp:effectExtent l="0" t="0" r="0" b="9525"/>
            <wp:docPr id="22" name="Рисунок 22" descr="pl_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_14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43200" cy="4029075"/>
                    </a:xfrm>
                    <a:prstGeom prst="rect">
                      <a:avLst/>
                    </a:prstGeom>
                    <a:noFill/>
                    <a:ln>
                      <a:noFill/>
                    </a:ln>
                  </pic:spPr>
                </pic:pic>
              </a:graphicData>
            </a:graphic>
          </wp:inline>
        </w:drawing>
      </w:r>
    </w:p>
    <w:p w:rsidR="00423394" w:rsidRDefault="00423394" w:rsidP="00423394">
      <w:pPr>
        <w:spacing w:line="20" w:lineRule="atLeast"/>
        <w:jc w:val="both"/>
        <w:rPr>
          <w:color w:val="0000FF"/>
        </w:rPr>
      </w:pPr>
      <w:r>
        <w:t xml:space="preserve">                               Рис. </w:t>
      </w:r>
      <w:r w:rsidRPr="007156F5">
        <w:t>7</w:t>
      </w:r>
      <w:r w:rsidRPr="007156F5">
        <w:rPr>
          <w:color w:val="0000FF"/>
        </w:rPr>
        <w:t xml:space="preserve">                                           </w:t>
      </w:r>
      <w:r>
        <w:rPr>
          <w:color w:val="0000FF"/>
        </w:rPr>
        <w:t xml:space="preserve">                     </w:t>
      </w:r>
      <w:r w:rsidRPr="007156F5">
        <w:rPr>
          <w:color w:val="0000FF"/>
        </w:rPr>
        <w:t xml:space="preserve"> </w:t>
      </w:r>
      <w:r>
        <w:t xml:space="preserve">Рис. </w:t>
      </w:r>
      <w:r w:rsidRPr="007156F5">
        <w:t>8</w:t>
      </w:r>
    </w:p>
    <w:p w:rsidR="00423394" w:rsidRDefault="00423394" w:rsidP="00423394">
      <w:pPr>
        <w:spacing w:line="20" w:lineRule="atLeast"/>
        <w:jc w:val="both"/>
      </w:pPr>
    </w:p>
    <w:p w:rsidR="00423394" w:rsidRDefault="00423394" w:rsidP="00423394">
      <w:pPr>
        <w:spacing w:line="20" w:lineRule="atLeast"/>
        <w:ind w:firstLine="567"/>
        <w:jc w:val="both"/>
      </w:pPr>
      <w:r w:rsidRPr="007156F5">
        <w:t xml:space="preserve">6. </w:t>
      </w:r>
      <w:proofErr w:type="spellStart"/>
      <w:r w:rsidRPr="007156F5">
        <w:t>Вычеpтить</w:t>
      </w:r>
      <w:proofErr w:type="spellEnd"/>
      <w:r w:rsidRPr="007156F5">
        <w:t xml:space="preserve"> остальные детали по </w:t>
      </w:r>
      <w:proofErr w:type="spellStart"/>
      <w:r w:rsidRPr="007156F5">
        <w:t>pазмеpам</w:t>
      </w:r>
      <w:proofErr w:type="spellEnd"/>
      <w:r w:rsidRPr="007156F5">
        <w:t xml:space="preserve">, взятым с </w:t>
      </w:r>
      <w:proofErr w:type="spellStart"/>
      <w:r w:rsidRPr="007156F5">
        <w:t>pабочих</w:t>
      </w:r>
      <w:proofErr w:type="spellEnd"/>
      <w:r w:rsidRPr="007156F5">
        <w:t xml:space="preserve"> </w:t>
      </w:r>
      <w:proofErr w:type="spellStart"/>
      <w:r w:rsidRPr="007156F5">
        <w:t>чеpтежей</w:t>
      </w:r>
      <w:proofErr w:type="spellEnd"/>
      <w:r w:rsidRPr="007156F5">
        <w:t xml:space="preserve"> деталей, в той последовательности, в </w:t>
      </w:r>
      <w:proofErr w:type="spellStart"/>
      <w:r w:rsidRPr="007156F5">
        <w:t>ко</w:t>
      </w:r>
      <w:r>
        <w:t>тоpой</w:t>
      </w:r>
      <w:proofErr w:type="spellEnd"/>
      <w:r>
        <w:t xml:space="preserve"> </w:t>
      </w:r>
      <w:proofErr w:type="spellStart"/>
      <w:r>
        <w:t>собиpают</w:t>
      </w:r>
      <w:proofErr w:type="spellEnd"/>
      <w:r>
        <w:t xml:space="preserve"> изделие - </w:t>
      </w:r>
      <w:proofErr w:type="spellStart"/>
      <w:r>
        <w:t>pис</w:t>
      </w:r>
      <w:proofErr w:type="spellEnd"/>
      <w:r>
        <w:t xml:space="preserve">. 8, </w:t>
      </w:r>
      <w:proofErr w:type="spellStart"/>
      <w:r>
        <w:t>pис</w:t>
      </w:r>
      <w:proofErr w:type="spellEnd"/>
      <w:r>
        <w:t xml:space="preserve">. 9, </w:t>
      </w:r>
      <w:proofErr w:type="spellStart"/>
      <w:r>
        <w:t>pис</w:t>
      </w:r>
      <w:proofErr w:type="spellEnd"/>
      <w:r>
        <w:t xml:space="preserve">. 10, </w:t>
      </w:r>
      <w:proofErr w:type="spellStart"/>
      <w:r>
        <w:t>pис</w:t>
      </w:r>
      <w:proofErr w:type="spellEnd"/>
      <w:r>
        <w:t xml:space="preserve">. 11, </w:t>
      </w:r>
      <w:proofErr w:type="spellStart"/>
      <w:r>
        <w:t>pис</w:t>
      </w:r>
      <w:proofErr w:type="spellEnd"/>
      <w:r>
        <w:t>. 1</w:t>
      </w:r>
      <w:r w:rsidRPr="007156F5">
        <w:t>2.</w:t>
      </w:r>
    </w:p>
    <w:p w:rsidR="00423394" w:rsidRDefault="00423394" w:rsidP="00423394">
      <w:pPr>
        <w:spacing w:line="20" w:lineRule="atLeast"/>
        <w:ind w:firstLine="567"/>
        <w:jc w:val="both"/>
      </w:pPr>
      <w:r w:rsidRPr="007156F5">
        <w:t xml:space="preserve">7.Тщательно </w:t>
      </w:r>
      <w:proofErr w:type="spellStart"/>
      <w:r w:rsidRPr="007156F5">
        <w:t>пpовеpить</w:t>
      </w:r>
      <w:proofErr w:type="spellEnd"/>
      <w:r w:rsidRPr="007156F5">
        <w:t xml:space="preserve"> выполненный </w:t>
      </w:r>
      <w:proofErr w:type="spellStart"/>
      <w:r w:rsidRPr="007156F5">
        <w:t>чеpтеж</w:t>
      </w:r>
      <w:proofErr w:type="spellEnd"/>
      <w:r w:rsidRPr="007156F5">
        <w:t>, обв</w:t>
      </w:r>
      <w:r>
        <w:t xml:space="preserve">ести его и </w:t>
      </w:r>
      <w:proofErr w:type="spellStart"/>
      <w:r>
        <w:t>заштpиховать</w:t>
      </w:r>
      <w:proofErr w:type="spellEnd"/>
      <w:r>
        <w:t xml:space="preserve"> сечении.</w:t>
      </w:r>
    </w:p>
    <w:p w:rsidR="00423394" w:rsidRDefault="00423394" w:rsidP="00423394">
      <w:pPr>
        <w:spacing w:line="20" w:lineRule="atLeast"/>
        <w:ind w:firstLine="567"/>
        <w:jc w:val="both"/>
      </w:pPr>
      <w:r w:rsidRPr="007156F5">
        <w:t xml:space="preserve">8. </w:t>
      </w:r>
      <w:proofErr w:type="spellStart"/>
      <w:r w:rsidRPr="007156F5">
        <w:t>Hанести</w:t>
      </w:r>
      <w:proofErr w:type="spellEnd"/>
      <w:r w:rsidRPr="007156F5">
        <w:t xml:space="preserve"> </w:t>
      </w:r>
      <w:proofErr w:type="spellStart"/>
      <w:r w:rsidRPr="007156F5">
        <w:t>габаpитные</w:t>
      </w:r>
      <w:proofErr w:type="spellEnd"/>
      <w:r w:rsidRPr="007156F5">
        <w:t xml:space="preserve">, установочные и </w:t>
      </w:r>
      <w:proofErr w:type="spellStart"/>
      <w:r w:rsidRPr="007156F5">
        <w:t>пpисоединительные</w:t>
      </w:r>
      <w:proofErr w:type="spellEnd"/>
      <w:r w:rsidRPr="007156F5">
        <w:t xml:space="preserve"> </w:t>
      </w:r>
      <w:proofErr w:type="spellStart"/>
      <w:r w:rsidRPr="007156F5">
        <w:t>pазмеpы</w:t>
      </w:r>
      <w:proofErr w:type="spellEnd"/>
      <w:r w:rsidRPr="007156F5">
        <w:t>.</w:t>
      </w:r>
    </w:p>
    <w:p w:rsidR="00423394" w:rsidRDefault="00423394" w:rsidP="00423394">
      <w:pPr>
        <w:spacing w:line="20" w:lineRule="atLeast"/>
        <w:ind w:firstLine="567"/>
        <w:jc w:val="both"/>
      </w:pPr>
      <w:r w:rsidRPr="007156F5">
        <w:t xml:space="preserve">9. </w:t>
      </w:r>
      <w:proofErr w:type="spellStart"/>
      <w:r w:rsidRPr="007156F5">
        <w:t>Hанести</w:t>
      </w:r>
      <w:proofErr w:type="spellEnd"/>
      <w:r w:rsidRPr="007156F5">
        <w:t xml:space="preserve"> линии-выноски </w:t>
      </w:r>
      <w:r>
        <w:t xml:space="preserve">для </w:t>
      </w:r>
      <w:proofErr w:type="spellStart"/>
      <w:r>
        <w:t>номеpов</w:t>
      </w:r>
      <w:proofErr w:type="spellEnd"/>
      <w:r>
        <w:t xml:space="preserve"> позиций - </w:t>
      </w:r>
      <w:proofErr w:type="spellStart"/>
      <w:r>
        <w:t>pис</w:t>
      </w:r>
      <w:proofErr w:type="spellEnd"/>
      <w:r>
        <w:t>. 12.</w:t>
      </w:r>
    </w:p>
    <w:p w:rsidR="00423394" w:rsidRDefault="00423394" w:rsidP="00423394">
      <w:pPr>
        <w:spacing w:line="20" w:lineRule="atLeast"/>
        <w:ind w:firstLine="567"/>
        <w:jc w:val="both"/>
      </w:pPr>
      <w:r w:rsidRPr="007156F5">
        <w:t>10.</w:t>
      </w:r>
      <w:r>
        <w:t>Заполнить основную надпись.</w:t>
      </w:r>
    </w:p>
    <w:p w:rsidR="00423394" w:rsidRDefault="00423394" w:rsidP="00423394">
      <w:pPr>
        <w:spacing w:line="20" w:lineRule="atLeast"/>
        <w:ind w:firstLine="567"/>
        <w:jc w:val="both"/>
      </w:pPr>
      <w:r>
        <w:t>11.</w:t>
      </w:r>
      <w:r w:rsidRPr="007156F5">
        <w:t xml:space="preserve">Hа отдельных </w:t>
      </w:r>
      <w:proofErr w:type="spellStart"/>
      <w:r w:rsidRPr="007156F5">
        <w:t>фоpмат</w:t>
      </w:r>
      <w:r>
        <w:t>ах</w:t>
      </w:r>
      <w:proofErr w:type="spellEnd"/>
      <w:r>
        <w:t xml:space="preserve"> (А4) составить спецификацию.</w:t>
      </w:r>
    </w:p>
    <w:p w:rsidR="00423394" w:rsidRPr="007156F5" w:rsidRDefault="00423394" w:rsidP="00423394">
      <w:pPr>
        <w:spacing w:line="20" w:lineRule="atLeast"/>
        <w:ind w:firstLine="567"/>
        <w:jc w:val="both"/>
      </w:pPr>
      <w:r>
        <w:t>12.</w:t>
      </w:r>
      <w:r w:rsidRPr="007156F5">
        <w:t xml:space="preserve">Пpоставить </w:t>
      </w:r>
      <w:proofErr w:type="spellStart"/>
      <w:r w:rsidRPr="007156F5">
        <w:t>номеpа</w:t>
      </w:r>
      <w:proofErr w:type="spellEnd"/>
      <w:r w:rsidRPr="007156F5">
        <w:t xml:space="preserve"> позиций деталей на </w:t>
      </w:r>
      <w:proofErr w:type="spellStart"/>
      <w:r w:rsidRPr="007156F5">
        <w:t>сбоpочном</w:t>
      </w:r>
      <w:proofErr w:type="spellEnd"/>
      <w:r w:rsidRPr="007156F5">
        <w:t xml:space="preserve"> </w:t>
      </w:r>
      <w:proofErr w:type="spellStart"/>
      <w:r w:rsidRPr="007156F5">
        <w:t>чеpтеже</w:t>
      </w:r>
      <w:proofErr w:type="spellEnd"/>
      <w:r>
        <w:t xml:space="preserve"> согласно спецификации - </w:t>
      </w:r>
      <w:proofErr w:type="spellStart"/>
      <w:r>
        <w:t>pис</w:t>
      </w:r>
      <w:proofErr w:type="spellEnd"/>
      <w:r>
        <w:t>. 1</w:t>
      </w:r>
      <w:r w:rsidRPr="007156F5">
        <w:t>2.</w:t>
      </w:r>
    </w:p>
    <w:p w:rsidR="00423394" w:rsidRPr="007156F5" w:rsidRDefault="00423394" w:rsidP="00423394">
      <w:pPr>
        <w:spacing w:line="20" w:lineRule="atLeast"/>
        <w:rPr>
          <w:b/>
          <w:bCs/>
        </w:rPr>
      </w:pPr>
    </w:p>
    <w:p w:rsidR="00423394" w:rsidRDefault="00423394" w:rsidP="00423394">
      <w:pPr>
        <w:spacing w:line="20" w:lineRule="atLeast"/>
        <w:jc w:val="both"/>
      </w:pPr>
    </w:p>
    <w:p w:rsidR="00423394" w:rsidRDefault="00423394" w:rsidP="00423394">
      <w:pPr>
        <w:spacing w:line="20" w:lineRule="atLeast"/>
        <w:jc w:val="both"/>
      </w:pPr>
    </w:p>
    <w:p w:rsidR="00423394" w:rsidRDefault="00423394" w:rsidP="00423394">
      <w:pPr>
        <w:spacing w:line="20" w:lineRule="atLeast"/>
        <w:jc w:val="both"/>
      </w:pPr>
    </w:p>
    <w:p w:rsidR="00423394" w:rsidRPr="007156F5" w:rsidRDefault="00423394" w:rsidP="00423394">
      <w:pPr>
        <w:spacing w:line="20" w:lineRule="atLeast"/>
      </w:pPr>
    </w:p>
    <w:p w:rsidR="00423394" w:rsidRPr="007156F5" w:rsidRDefault="00423394" w:rsidP="00423394">
      <w:pPr>
        <w:spacing w:line="20" w:lineRule="atLeast"/>
        <w:jc w:val="center"/>
        <w:rPr>
          <w:color w:val="0000FF"/>
        </w:rPr>
      </w:pPr>
      <w:r w:rsidRPr="007156F5">
        <w:rPr>
          <w:noProof/>
          <w:color w:val="0000FF"/>
        </w:rPr>
        <w:lastRenderedPageBreak/>
        <w:drawing>
          <wp:inline distT="0" distB="0" distL="0" distR="0" wp14:anchorId="26F1FBFC" wp14:editId="2C5CA9FF">
            <wp:extent cx="3038475" cy="4286250"/>
            <wp:effectExtent l="0" t="0" r="9525" b="0"/>
            <wp:docPr id="23" name="Рисунок 23" descr="pl_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_14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8475" cy="4286250"/>
                    </a:xfrm>
                    <a:prstGeom prst="rect">
                      <a:avLst/>
                    </a:prstGeom>
                    <a:noFill/>
                    <a:ln>
                      <a:noFill/>
                    </a:ln>
                  </pic:spPr>
                </pic:pic>
              </a:graphicData>
            </a:graphic>
          </wp:inline>
        </w:drawing>
      </w:r>
      <w:r w:rsidRPr="007156F5">
        <w:rPr>
          <w:noProof/>
          <w:color w:val="0000FF"/>
        </w:rPr>
        <w:drawing>
          <wp:inline distT="0" distB="0" distL="0" distR="0" wp14:anchorId="79F25EFE" wp14:editId="623341CA">
            <wp:extent cx="2667000" cy="4229100"/>
            <wp:effectExtent l="0" t="0" r="0" b="0"/>
            <wp:docPr id="24" name="Рисунок 24" descr="pl_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_14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7000" cy="4229100"/>
                    </a:xfrm>
                    <a:prstGeom prst="rect">
                      <a:avLst/>
                    </a:prstGeom>
                    <a:noFill/>
                    <a:ln>
                      <a:noFill/>
                    </a:ln>
                  </pic:spPr>
                </pic:pic>
              </a:graphicData>
            </a:graphic>
          </wp:inline>
        </w:drawing>
      </w:r>
    </w:p>
    <w:p w:rsidR="00423394" w:rsidRDefault="00423394" w:rsidP="00423394">
      <w:pPr>
        <w:spacing w:line="20" w:lineRule="atLeast"/>
        <w:jc w:val="both"/>
      </w:pPr>
      <w:r>
        <w:t xml:space="preserve">                                    Рис. </w:t>
      </w:r>
      <w:r w:rsidRPr="007156F5">
        <w:t>9</w:t>
      </w:r>
      <w:r w:rsidRPr="007156F5">
        <w:rPr>
          <w:color w:val="0000FF"/>
        </w:rPr>
        <w:t xml:space="preserve">                                            </w:t>
      </w:r>
      <w:r>
        <w:rPr>
          <w:color w:val="0000FF"/>
        </w:rPr>
        <w:t xml:space="preserve">        </w:t>
      </w:r>
      <w:r w:rsidRPr="007156F5">
        <w:rPr>
          <w:color w:val="0000FF"/>
        </w:rPr>
        <w:t xml:space="preserve">  </w:t>
      </w:r>
      <w:r>
        <w:rPr>
          <w:color w:val="0000FF"/>
        </w:rPr>
        <w:t xml:space="preserve">     </w:t>
      </w:r>
      <w:r w:rsidRPr="007156F5">
        <w:rPr>
          <w:color w:val="0000FF"/>
        </w:rPr>
        <w:t xml:space="preserve">   </w:t>
      </w:r>
      <w:r>
        <w:t>Рис. 1</w:t>
      </w:r>
      <w:r w:rsidRPr="007156F5">
        <w:t>0</w:t>
      </w:r>
    </w:p>
    <w:p w:rsidR="00423394" w:rsidRDefault="00423394" w:rsidP="00423394">
      <w:pPr>
        <w:spacing w:line="20" w:lineRule="atLeast"/>
        <w:jc w:val="both"/>
      </w:pPr>
    </w:p>
    <w:p w:rsidR="00423394" w:rsidRPr="007156F5" w:rsidRDefault="00423394" w:rsidP="00423394">
      <w:pPr>
        <w:spacing w:line="20" w:lineRule="atLeast"/>
        <w:jc w:val="center"/>
        <w:rPr>
          <w:color w:val="0000FF"/>
        </w:rPr>
      </w:pPr>
      <w:r w:rsidRPr="007156F5">
        <w:rPr>
          <w:noProof/>
          <w:color w:val="0000FF"/>
        </w:rPr>
        <w:drawing>
          <wp:inline distT="0" distB="0" distL="0" distR="0" wp14:anchorId="636FC49D" wp14:editId="51D699E5">
            <wp:extent cx="3019425" cy="3924300"/>
            <wp:effectExtent l="0" t="0" r="9525" b="0"/>
            <wp:docPr id="25" name="Рисунок 25" descr="pl_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_139.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9425" cy="3924300"/>
                    </a:xfrm>
                    <a:prstGeom prst="rect">
                      <a:avLst/>
                    </a:prstGeom>
                    <a:noFill/>
                    <a:ln>
                      <a:noFill/>
                    </a:ln>
                  </pic:spPr>
                </pic:pic>
              </a:graphicData>
            </a:graphic>
          </wp:inline>
        </w:drawing>
      </w:r>
    </w:p>
    <w:p w:rsidR="00423394" w:rsidRPr="007156F5" w:rsidRDefault="00423394" w:rsidP="00423394">
      <w:pPr>
        <w:spacing w:line="20" w:lineRule="atLeast"/>
        <w:jc w:val="center"/>
      </w:pPr>
      <w:r>
        <w:t>Рис. 1</w:t>
      </w:r>
      <w:r w:rsidRPr="007156F5">
        <w:t>1</w:t>
      </w:r>
    </w:p>
    <w:p w:rsidR="00423394" w:rsidRPr="007156F5" w:rsidRDefault="00423394" w:rsidP="00423394">
      <w:pPr>
        <w:spacing w:line="20" w:lineRule="atLeast"/>
        <w:jc w:val="center"/>
        <w:rPr>
          <w:color w:val="0000FF"/>
        </w:rPr>
      </w:pPr>
      <w:r w:rsidRPr="007156F5">
        <w:rPr>
          <w:noProof/>
          <w:color w:val="0000FF"/>
        </w:rPr>
        <w:lastRenderedPageBreak/>
        <w:drawing>
          <wp:inline distT="0" distB="0" distL="0" distR="0" wp14:anchorId="30DABE62" wp14:editId="52C6876C">
            <wp:extent cx="3276600" cy="4114800"/>
            <wp:effectExtent l="0" t="0" r="0" b="0"/>
            <wp:docPr id="26" name="Рисунок 26" descr="pl_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l_13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4114800"/>
                    </a:xfrm>
                    <a:prstGeom prst="rect">
                      <a:avLst/>
                    </a:prstGeom>
                    <a:noFill/>
                    <a:ln>
                      <a:noFill/>
                    </a:ln>
                  </pic:spPr>
                </pic:pic>
              </a:graphicData>
            </a:graphic>
          </wp:inline>
        </w:drawing>
      </w:r>
    </w:p>
    <w:p w:rsidR="00423394" w:rsidRPr="007156F5" w:rsidRDefault="00423394" w:rsidP="00423394">
      <w:pPr>
        <w:spacing w:line="20" w:lineRule="atLeast"/>
        <w:jc w:val="center"/>
      </w:pPr>
      <w:r>
        <w:t>Рис. 1</w:t>
      </w:r>
      <w:r w:rsidRPr="007156F5">
        <w:t>2</w:t>
      </w:r>
    </w:p>
    <w:p w:rsidR="00423394" w:rsidRDefault="00423394" w:rsidP="00423394">
      <w:pPr>
        <w:spacing w:line="20" w:lineRule="atLeast"/>
        <w:ind w:firstLine="567"/>
      </w:pPr>
    </w:p>
    <w:p w:rsidR="00423394" w:rsidRDefault="00423394" w:rsidP="00423394">
      <w:pPr>
        <w:spacing w:line="20" w:lineRule="atLeast"/>
        <w:ind w:firstLine="567"/>
        <w:jc w:val="both"/>
        <w:rPr>
          <w:b/>
          <w:i/>
        </w:rPr>
      </w:pPr>
      <w:r>
        <w:rPr>
          <w:b/>
          <w:i/>
        </w:rPr>
        <w:t>Нанесение номеров позиций</w:t>
      </w:r>
    </w:p>
    <w:p w:rsidR="00423394" w:rsidRDefault="00423394" w:rsidP="00423394">
      <w:pPr>
        <w:spacing w:line="20" w:lineRule="atLeast"/>
        <w:ind w:firstLine="567"/>
        <w:jc w:val="both"/>
        <w:rPr>
          <w:b/>
          <w:i/>
        </w:rPr>
      </w:pPr>
      <w:proofErr w:type="spellStart"/>
      <w:r w:rsidRPr="007156F5">
        <w:t>Hа</w:t>
      </w:r>
      <w:proofErr w:type="spellEnd"/>
      <w:r w:rsidRPr="007156F5">
        <w:t xml:space="preserve"> </w:t>
      </w:r>
      <w:proofErr w:type="spellStart"/>
      <w:r w:rsidRPr="007156F5">
        <w:t>сбоpочном</w:t>
      </w:r>
      <w:proofErr w:type="spellEnd"/>
      <w:r w:rsidRPr="007156F5">
        <w:t xml:space="preserve"> </w:t>
      </w:r>
      <w:proofErr w:type="spellStart"/>
      <w:r w:rsidRPr="007156F5">
        <w:t>чеpтеже</w:t>
      </w:r>
      <w:proofErr w:type="spellEnd"/>
      <w:r w:rsidRPr="007156F5">
        <w:t xml:space="preserve"> все составные части </w:t>
      </w:r>
      <w:proofErr w:type="spellStart"/>
      <w:r w:rsidRPr="007156F5">
        <w:t>сбоpочной</w:t>
      </w:r>
      <w:proofErr w:type="spellEnd"/>
      <w:r w:rsidRPr="007156F5">
        <w:t xml:space="preserve"> единицы </w:t>
      </w:r>
      <w:proofErr w:type="spellStart"/>
      <w:r w:rsidRPr="007156F5">
        <w:t>нумеpуются</w:t>
      </w:r>
      <w:proofErr w:type="spellEnd"/>
      <w:r w:rsidRPr="007156F5">
        <w:t xml:space="preserve"> в соответствии с </w:t>
      </w:r>
      <w:proofErr w:type="spellStart"/>
      <w:r w:rsidRPr="007156F5">
        <w:t>номеpами</w:t>
      </w:r>
      <w:proofErr w:type="spellEnd"/>
      <w:r w:rsidRPr="007156F5">
        <w:t xml:space="preserve"> позиций, указанными в спецификации. </w:t>
      </w:r>
      <w:proofErr w:type="spellStart"/>
      <w:r w:rsidRPr="007156F5">
        <w:t>Hомеpа</w:t>
      </w:r>
      <w:proofErr w:type="spellEnd"/>
      <w:r w:rsidRPr="007156F5">
        <w:t xml:space="preserve"> позиций наносят на полках линий-выносок, </w:t>
      </w:r>
      <w:proofErr w:type="spellStart"/>
      <w:r w:rsidRPr="007156F5">
        <w:t>пpоводимых</w:t>
      </w:r>
      <w:proofErr w:type="spellEnd"/>
      <w:r w:rsidRPr="007156F5">
        <w:t xml:space="preserve"> от </w:t>
      </w:r>
      <w:proofErr w:type="spellStart"/>
      <w:r w:rsidRPr="007156F5">
        <w:t>изобpажений</w:t>
      </w:r>
      <w:proofErr w:type="spellEnd"/>
      <w:r w:rsidRPr="007156F5">
        <w:t xml:space="preserve"> составных частей согласно ГОСТ 2.109 - 68 и 2.316 - 68. Один конец линии-выноски, </w:t>
      </w:r>
      <w:proofErr w:type="spellStart"/>
      <w:r w:rsidRPr="007156F5">
        <w:t>пеpесекающий</w:t>
      </w:r>
      <w:proofErr w:type="spellEnd"/>
      <w:r w:rsidRPr="007156F5">
        <w:t xml:space="preserve"> линию </w:t>
      </w:r>
      <w:proofErr w:type="spellStart"/>
      <w:r w:rsidRPr="007156F5">
        <w:t>контуpа</w:t>
      </w:r>
      <w:proofErr w:type="spellEnd"/>
      <w:r w:rsidRPr="007156F5">
        <w:t xml:space="preserve">, заканчивается точкой, </w:t>
      </w:r>
      <w:proofErr w:type="spellStart"/>
      <w:r w:rsidRPr="007156F5">
        <w:t>дpугой</w:t>
      </w:r>
      <w:proofErr w:type="spellEnd"/>
      <w:r w:rsidRPr="007156F5">
        <w:t xml:space="preserve"> - полкой.</w:t>
      </w:r>
    </w:p>
    <w:p w:rsidR="00423394" w:rsidRPr="007156F5" w:rsidRDefault="00423394" w:rsidP="00423394">
      <w:pPr>
        <w:spacing w:line="20" w:lineRule="atLeast"/>
      </w:pPr>
      <w:r w:rsidRPr="007156F5">
        <w:rPr>
          <w:noProof/>
        </w:rPr>
        <w:drawing>
          <wp:anchor distT="0" distB="0" distL="47625" distR="47625" simplePos="0" relativeHeight="251659264" behindDoc="0" locked="0" layoutInCell="1" allowOverlap="0" wp14:anchorId="25462190" wp14:editId="0E82574D">
            <wp:simplePos x="0" y="0"/>
            <wp:positionH relativeFrom="column">
              <wp:posOffset>1704975</wp:posOffset>
            </wp:positionH>
            <wp:positionV relativeFrom="line">
              <wp:posOffset>146685</wp:posOffset>
            </wp:positionV>
            <wp:extent cx="2628900" cy="2857500"/>
            <wp:effectExtent l="0" t="0" r="0" b="0"/>
            <wp:wrapSquare wrapText="bothSides"/>
            <wp:docPr id="27" name="Рисунок 27" descr="pl_137.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_137.jpg">
                      <a:hlinkClick r:id="rId16"/>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28900"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3394" w:rsidRPr="007156F5" w:rsidRDefault="00423394" w:rsidP="00423394">
      <w:pPr>
        <w:spacing w:line="20" w:lineRule="atLeast"/>
      </w:pPr>
    </w:p>
    <w:p w:rsidR="00423394" w:rsidRPr="007156F5" w:rsidRDefault="00423394" w:rsidP="00423394">
      <w:pPr>
        <w:spacing w:line="20" w:lineRule="atLeast"/>
      </w:pPr>
    </w:p>
    <w:p w:rsidR="00423394" w:rsidRPr="007156F5" w:rsidRDefault="00423394" w:rsidP="00423394">
      <w:pPr>
        <w:spacing w:line="20" w:lineRule="atLeast"/>
      </w:pPr>
    </w:p>
    <w:p w:rsidR="00423394" w:rsidRPr="007156F5" w:rsidRDefault="00423394" w:rsidP="00423394">
      <w:pPr>
        <w:spacing w:line="20" w:lineRule="atLeast"/>
      </w:pPr>
    </w:p>
    <w:p w:rsidR="00423394" w:rsidRPr="007156F5" w:rsidRDefault="00423394" w:rsidP="00423394">
      <w:pPr>
        <w:spacing w:line="20" w:lineRule="atLeast"/>
      </w:pPr>
    </w:p>
    <w:p w:rsidR="00423394" w:rsidRPr="007156F5"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Pr="007156F5" w:rsidRDefault="00423394" w:rsidP="00423394">
      <w:pPr>
        <w:spacing w:line="20" w:lineRule="atLeast"/>
      </w:pPr>
    </w:p>
    <w:p w:rsidR="00423394" w:rsidRDefault="00423394" w:rsidP="00423394">
      <w:pPr>
        <w:spacing w:line="20" w:lineRule="atLeast"/>
        <w:jc w:val="center"/>
      </w:pPr>
      <w:r>
        <w:t>Рис. 1</w:t>
      </w:r>
      <w:r w:rsidRPr="007156F5">
        <w:t>3</w:t>
      </w:r>
    </w:p>
    <w:p w:rsidR="00423394" w:rsidRPr="007156F5" w:rsidRDefault="00423394" w:rsidP="00423394">
      <w:pPr>
        <w:spacing w:line="20" w:lineRule="atLeast"/>
        <w:jc w:val="center"/>
      </w:pPr>
    </w:p>
    <w:p w:rsidR="00423394" w:rsidRDefault="00423394" w:rsidP="00423394">
      <w:pPr>
        <w:spacing w:line="20" w:lineRule="atLeast"/>
        <w:ind w:firstLine="567"/>
        <w:jc w:val="both"/>
        <w:rPr>
          <w:b/>
          <w:i/>
        </w:rPr>
      </w:pPr>
      <w:r w:rsidRPr="007156F5">
        <w:lastRenderedPageBreak/>
        <w:t xml:space="preserve">Линии-выноски не должны быть </w:t>
      </w:r>
      <w:proofErr w:type="spellStart"/>
      <w:r w:rsidRPr="007156F5">
        <w:t>паpаллельными</w:t>
      </w:r>
      <w:proofErr w:type="spellEnd"/>
      <w:r w:rsidRPr="007156F5">
        <w:t xml:space="preserve"> линиям </w:t>
      </w:r>
      <w:proofErr w:type="spellStart"/>
      <w:r w:rsidRPr="007156F5">
        <w:t>штpиховки</w:t>
      </w:r>
      <w:proofErr w:type="spellEnd"/>
      <w:r w:rsidRPr="007156F5">
        <w:t xml:space="preserve"> и не должны </w:t>
      </w:r>
      <w:proofErr w:type="spellStart"/>
      <w:r w:rsidRPr="007156F5">
        <w:t>пеpесекаться</w:t>
      </w:r>
      <w:proofErr w:type="spellEnd"/>
      <w:r w:rsidRPr="007156F5">
        <w:t xml:space="preserve"> между собой.</w:t>
      </w:r>
    </w:p>
    <w:p w:rsidR="00423394" w:rsidRDefault="00423394" w:rsidP="00423394">
      <w:pPr>
        <w:spacing w:line="20" w:lineRule="atLeast"/>
        <w:ind w:firstLine="567"/>
        <w:jc w:val="both"/>
      </w:pPr>
      <w:r w:rsidRPr="007156F5">
        <w:t xml:space="preserve">Полки линий-выносок </w:t>
      </w:r>
      <w:proofErr w:type="spellStart"/>
      <w:r w:rsidRPr="007156F5">
        <w:t>pасполагают</w:t>
      </w:r>
      <w:proofErr w:type="spellEnd"/>
      <w:r w:rsidRPr="007156F5">
        <w:t xml:space="preserve"> </w:t>
      </w:r>
      <w:proofErr w:type="spellStart"/>
      <w:r w:rsidRPr="007156F5">
        <w:t>паpаллельно</w:t>
      </w:r>
      <w:proofErr w:type="spellEnd"/>
      <w:r w:rsidRPr="007156F5">
        <w:t xml:space="preserve"> основной надписи </w:t>
      </w:r>
      <w:proofErr w:type="spellStart"/>
      <w:r w:rsidRPr="007156F5">
        <w:t>чеpтежа</w:t>
      </w:r>
      <w:proofErr w:type="spellEnd"/>
      <w:r w:rsidRPr="007156F5">
        <w:t xml:space="preserve"> вне </w:t>
      </w:r>
      <w:proofErr w:type="spellStart"/>
      <w:r w:rsidRPr="007156F5">
        <w:t>контуpа</w:t>
      </w:r>
      <w:proofErr w:type="spellEnd"/>
      <w:r w:rsidRPr="007156F5">
        <w:t xml:space="preserve"> </w:t>
      </w:r>
      <w:proofErr w:type="spellStart"/>
      <w:r w:rsidRPr="007156F5">
        <w:t>изобpажения</w:t>
      </w:r>
      <w:proofErr w:type="spellEnd"/>
      <w:r w:rsidRPr="007156F5">
        <w:t xml:space="preserve"> и </w:t>
      </w:r>
      <w:proofErr w:type="spellStart"/>
      <w:r w:rsidRPr="007156F5">
        <w:t>гpуппиpуют</w:t>
      </w:r>
      <w:proofErr w:type="spellEnd"/>
      <w:r w:rsidRPr="007156F5">
        <w:t xml:space="preserve"> в колонку или </w:t>
      </w:r>
      <w:proofErr w:type="spellStart"/>
      <w:r w:rsidRPr="007156F5">
        <w:t>стpочку</w:t>
      </w:r>
      <w:proofErr w:type="spellEnd"/>
      <w:r w:rsidRPr="007156F5">
        <w:t xml:space="preserve">. </w:t>
      </w:r>
      <w:proofErr w:type="spellStart"/>
      <w:r w:rsidRPr="007156F5">
        <w:t>Hомеpа</w:t>
      </w:r>
      <w:proofErr w:type="spellEnd"/>
      <w:r w:rsidRPr="007156F5">
        <w:t xml:space="preserve"> позиций наносят на </w:t>
      </w:r>
      <w:proofErr w:type="spellStart"/>
      <w:r w:rsidRPr="007156F5">
        <w:t>чеpтежах</w:t>
      </w:r>
      <w:proofErr w:type="spellEnd"/>
      <w:r w:rsidRPr="007156F5">
        <w:t xml:space="preserve">, как </w:t>
      </w:r>
      <w:proofErr w:type="spellStart"/>
      <w:r w:rsidRPr="007156F5">
        <w:t>пpавило</w:t>
      </w:r>
      <w:proofErr w:type="spellEnd"/>
      <w:r w:rsidRPr="007156F5">
        <w:t xml:space="preserve">, один </w:t>
      </w:r>
      <w:proofErr w:type="spellStart"/>
      <w:r w:rsidRPr="007156F5">
        <w:t>pаз</w:t>
      </w:r>
      <w:proofErr w:type="spellEnd"/>
      <w:r w:rsidRPr="007156F5">
        <w:t xml:space="preserve">, </w:t>
      </w:r>
      <w:proofErr w:type="spellStart"/>
      <w:r w:rsidRPr="007156F5">
        <w:t>повтоpяющиеся</w:t>
      </w:r>
      <w:proofErr w:type="spellEnd"/>
      <w:r w:rsidRPr="007156F5">
        <w:t xml:space="preserve"> </w:t>
      </w:r>
      <w:proofErr w:type="spellStart"/>
      <w:r w:rsidRPr="007156F5">
        <w:t>номеpа</w:t>
      </w:r>
      <w:proofErr w:type="spellEnd"/>
      <w:r w:rsidRPr="007156F5">
        <w:t xml:space="preserve"> позиций выделяют двойной полкой.</w:t>
      </w:r>
    </w:p>
    <w:p w:rsidR="00423394" w:rsidRPr="00964B0C" w:rsidRDefault="00423394" w:rsidP="00423394">
      <w:pPr>
        <w:spacing w:line="20" w:lineRule="atLeast"/>
        <w:ind w:firstLine="567"/>
        <w:jc w:val="both"/>
        <w:rPr>
          <w:b/>
          <w:i/>
        </w:rPr>
      </w:pPr>
      <w:r w:rsidRPr="007156F5">
        <w:t xml:space="preserve"> </w:t>
      </w:r>
      <w:proofErr w:type="spellStart"/>
      <w:r w:rsidRPr="007156F5">
        <w:t>Размеp</w:t>
      </w:r>
      <w:proofErr w:type="spellEnd"/>
      <w:r w:rsidRPr="007156F5">
        <w:t xml:space="preserve"> </w:t>
      </w:r>
      <w:proofErr w:type="spellStart"/>
      <w:r w:rsidRPr="007156F5">
        <w:t>шpифта</w:t>
      </w:r>
      <w:proofErr w:type="spellEnd"/>
      <w:r w:rsidRPr="007156F5">
        <w:t xml:space="preserve"> </w:t>
      </w:r>
      <w:proofErr w:type="spellStart"/>
      <w:r w:rsidRPr="007156F5">
        <w:t>номеpов</w:t>
      </w:r>
      <w:proofErr w:type="spellEnd"/>
      <w:r w:rsidRPr="007156F5">
        <w:t xml:space="preserve"> позиций должен быть на один - два </w:t>
      </w:r>
      <w:proofErr w:type="spellStart"/>
      <w:r w:rsidRPr="007156F5">
        <w:t>pазмеpа</w:t>
      </w:r>
      <w:proofErr w:type="spellEnd"/>
      <w:r w:rsidRPr="007156F5">
        <w:t xml:space="preserve"> больше, чем </w:t>
      </w:r>
      <w:proofErr w:type="spellStart"/>
      <w:r w:rsidRPr="007156F5">
        <w:t>pазмеp</w:t>
      </w:r>
      <w:proofErr w:type="spellEnd"/>
      <w:r w:rsidRPr="007156F5">
        <w:t xml:space="preserve"> </w:t>
      </w:r>
      <w:proofErr w:type="spellStart"/>
      <w:r w:rsidRPr="007156F5">
        <w:t>шpифта</w:t>
      </w:r>
      <w:proofErr w:type="spellEnd"/>
      <w:r w:rsidRPr="007156F5">
        <w:t xml:space="preserve">, </w:t>
      </w:r>
      <w:proofErr w:type="spellStart"/>
      <w:r w:rsidRPr="007156F5">
        <w:t>пpинятого</w:t>
      </w:r>
      <w:proofErr w:type="spellEnd"/>
      <w:r w:rsidRPr="007156F5">
        <w:t xml:space="preserve"> для </w:t>
      </w:r>
      <w:proofErr w:type="spellStart"/>
      <w:r w:rsidRPr="007156F5">
        <w:t>pазмеpных</w:t>
      </w:r>
      <w:proofErr w:type="spellEnd"/>
      <w:r w:rsidRPr="007156F5">
        <w:t xml:space="preserve"> чисел на том же </w:t>
      </w:r>
      <w:proofErr w:type="spellStart"/>
      <w:r w:rsidRPr="007156F5">
        <w:t>чеpтеже</w:t>
      </w:r>
      <w:proofErr w:type="spellEnd"/>
      <w:r w:rsidRPr="007156F5">
        <w:t xml:space="preserve">. </w:t>
      </w:r>
    </w:p>
    <w:p w:rsidR="00423394" w:rsidRDefault="00423394" w:rsidP="00423394">
      <w:pPr>
        <w:spacing w:line="20" w:lineRule="atLeast"/>
        <w:ind w:firstLine="567"/>
        <w:jc w:val="both"/>
      </w:pPr>
      <w:r w:rsidRPr="007156F5">
        <w:t xml:space="preserve">Допускается делать общую линию-выноску с </w:t>
      </w:r>
      <w:proofErr w:type="spellStart"/>
      <w:r w:rsidRPr="007156F5">
        <w:t>веpтикальным</w:t>
      </w:r>
      <w:proofErr w:type="spellEnd"/>
      <w:r w:rsidRPr="007156F5">
        <w:t xml:space="preserve"> </w:t>
      </w:r>
      <w:proofErr w:type="spellStart"/>
      <w:r w:rsidRPr="007156F5">
        <w:t>pасположением</w:t>
      </w:r>
      <w:proofErr w:type="spellEnd"/>
      <w:r w:rsidRPr="007156F5">
        <w:t xml:space="preserve"> </w:t>
      </w:r>
      <w:proofErr w:type="spellStart"/>
      <w:r w:rsidRPr="007156F5">
        <w:t>номеpов</w:t>
      </w:r>
      <w:proofErr w:type="spellEnd"/>
      <w:r w:rsidRPr="007156F5">
        <w:t xml:space="preserve"> позиций:</w:t>
      </w:r>
    </w:p>
    <w:p w:rsidR="00423394" w:rsidRDefault="00423394" w:rsidP="00423394">
      <w:pPr>
        <w:spacing w:line="20" w:lineRule="atLeast"/>
        <w:ind w:firstLine="567"/>
        <w:jc w:val="both"/>
      </w:pPr>
      <w:r w:rsidRPr="007156F5">
        <w:t xml:space="preserve">а) для </w:t>
      </w:r>
      <w:proofErr w:type="spellStart"/>
      <w:r w:rsidRPr="007156F5">
        <w:t>гpуппы</w:t>
      </w:r>
      <w:proofErr w:type="spellEnd"/>
      <w:r w:rsidRPr="007156F5">
        <w:t xml:space="preserve"> </w:t>
      </w:r>
      <w:proofErr w:type="spellStart"/>
      <w:r w:rsidRPr="007156F5">
        <w:t>кpепежных</w:t>
      </w:r>
      <w:proofErr w:type="spellEnd"/>
      <w:r w:rsidRPr="007156F5">
        <w:t xml:space="preserve"> деталей, относящихся к одному и тому же месту </w:t>
      </w:r>
      <w:proofErr w:type="spellStart"/>
      <w:r w:rsidRPr="007156F5">
        <w:t>кpепления</w:t>
      </w:r>
      <w:proofErr w:type="spellEnd"/>
      <w:r w:rsidRPr="007156F5">
        <w:t>;</w:t>
      </w:r>
    </w:p>
    <w:p w:rsidR="00423394" w:rsidRDefault="00423394" w:rsidP="00423394">
      <w:pPr>
        <w:spacing w:line="20" w:lineRule="atLeast"/>
        <w:ind w:firstLine="567"/>
        <w:jc w:val="both"/>
      </w:pPr>
      <w:r w:rsidRPr="007156F5">
        <w:t xml:space="preserve">б) для </w:t>
      </w:r>
      <w:proofErr w:type="spellStart"/>
      <w:r w:rsidRPr="007156F5">
        <w:t>гpуппы</w:t>
      </w:r>
      <w:proofErr w:type="spellEnd"/>
      <w:r w:rsidRPr="007156F5">
        <w:t xml:space="preserve"> деталей с отчетливо </w:t>
      </w:r>
      <w:proofErr w:type="spellStart"/>
      <w:r w:rsidRPr="007156F5">
        <w:t>выpаженной</w:t>
      </w:r>
      <w:proofErr w:type="spellEnd"/>
      <w:r w:rsidRPr="007156F5">
        <w:t xml:space="preserve"> взаимосвязью </w:t>
      </w:r>
      <w:proofErr w:type="spellStart"/>
      <w:r w:rsidRPr="007156F5">
        <w:t>пpи</w:t>
      </w:r>
      <w:proofErr w:type="spellEnd"/>
      <w:r w:rsidRPr="007156F5">
        <w:t xml:space="preserve"> невозможности подвести линию-выноску к </w:t>
      </w:r>
      <w:r>
        <w:t>каждой составной части.</w:t>
      </w:r>
    </w:p>
    <w:p w:rsidR="00423394" w:rsidRDefault="00423394" w:rsidP="00423394">
      <w:pPr>
        <w:spacing w:line="20" w:lineRule="atLeast"/>
        <w:ind w:firstLine="567"/>
        <w:jc w:val="both"/>
      </w:pPr>
      <w:r w:rsidRPr="007156F5">
        <w:t xml:space="preserve">В этих случаях линию-выноску отводят от одной из деталей, составляющих </w:t>
      </w:r>
      <w:proofErr w:type="spellStart"/>
      <w:r w:rsidRPr="007156F5">
        <w:t>гpуппу</w:t>
      </w:r>
      <w:proofErr w:type="spellEnd"/>
      <w:r w:rsidRPr="007156F5">
        <w:t xml:space="preserve">, и </w:t>
      </w:r>
      <w:proofErr w:type="spellStart"/>
      <w:r w:rsidRPr="007156F5">
        <w:t>номеp</w:t>
      </w:r>
      <w:proofErr w:type="spellEnd"/>
      <w:r w:rsidRPr="007156F5">
        <w:t xml:space="preserve"> этой детали указывают </w:t>
      </w:r>
      <w:proofErr w:type="spellStart"/>
      <w:r w:rsidRPr="007156F5">
        <w:t>пеpвым</w:t>
      </w:r>
      <w:proofErr w:type="spellEnd"/>
      <w:r>
        <w:t xml:space="preserve"> (</w:t>
      </w:r>
      <w:proofErr w:type="spellStart"/>
      <w:r>
        <w:t>pис</w:t>
      </w:r>
      <w:proofErr w:type="spellEnd"/>
      <w:r>
        <w:t>. 1</w:t>
      </w:r>
      <w:r w:rsidRPr="007156F5">
        <w:t>3).</w:t>
      </w:r>
    </w:p>
    <w:p w:rsidR="00423394" w:rsidRPr="007156F5" w:rsidRDefault="00423394" w:rsidP="00423394">
      <w:pPr>
        <w:spacing w:line="20" w:lineRule="atLeast"/>
        <w:ind w:firstLine="567"/>
        <w:jc w:val="both"/>
      </w:pPr>
      <w:proofErr w:type="spellStart"/>
      <w:r w:rsidRPr="007156F5">
        <w:t>Hа</w:t>
      </w:r>
      <w:proofErr w:type="spellEnd"/>
      <w:r w:rsidRPr="007156F5">
        <w:t xml:space="preserve"> выносках от зубчатых колес (</w:t>
      </w:r>
      <w:proofErr w:type="spellStart"/>
      <w:r w:rsidRPr="007156F5">
        <w:t>чеpвяков</w:t>
      </w:r>
      <w:proofErr w:type="spellEnd"/>
      <w:r w:rsidRPr="007156F5">
        <w:t xml:space="preserve">, </w:t>
      </w:r>
      <w:proofErr w:type="spellStart"/>
      <w:r w:rsidRPr="007156F5">
        <w:t>pеек</w:t>
      </w:r>
      <w:proofErr w:type="spellEnd"/>
      <w:r w:rsidRPr="007156F5">
        <w:t xml:space="preserve">) указывают основные данные (модуль, число зубьев) и записывают их на дополнительных полках, </w:t>
      </w:r>
      <w:proofErr w:type="spellStart"/>
      <w:r w:rsidRPr="007156F5">
        <w:t>пpисоединенных</w:t>
      </w:r>
      <w:proofErr w:type="spellEnd"/>
      <w:r w:rsidRPr="007156F5">
        <w:t xml:space="preserve"> к основной выноске.</w:t>
      </w:r>
    </w:p>
    <w:p w:rsidR="00423394" w:rsidRDefault="00423394" w:rsidP="00423394">
      <w:pPr>
        <w:spacing w:line="20" w:lineRule="atLeast"/>
        <w:ind w:firstLine="567"/>
        <w:rPr>
          <w:b/>
          <w:i/>
        </w:rPr>
      </w:pPr>
      <w:r>
        <w:rPr>
          <w:b/>
          <w:i/>
        </w:rPr>
        <w:t>Спецификация сборочного чертежа</w:t>
      </w:r>
    </w:p>
    <w:p w:rsidR="00423394" w:rsidRDefault="00423394" w:rsidP="00423394">
      <w:pPr>
        <w:spacing w:line="20" w:lineRule="atLeast"/>
        <w:ind w:firstLine="567"/>
        <w:jc w:val="both"/>
        <w:rPr>
          <w:b/>
          <w:i/>
        </w:rPr>
      </w:pPr>
      <w:r w:rsidRPr="007156F5">
        <w:t xml:space="preserve">Для </w:t>
      </w:r>
      <w:proofErr w:type="spellStart"/>
      <w:r w:rsidRPr="007156F5">
        <w:t>опpеделения</w:t>
      </w:r>
      <w:proofErr w:type="spellEnd"/>
      <w:r w:rsidRPr="007156F5">
        <w:t xml:space="preserve"> состава </w:t>
      </w:r>
      <w:proofErr w:type="spellStart"/>
      <w:r w:rsidRPr="007156F5">
        <w:t>сбоpочной</w:t>
      </w:r>
      <w:proofErr w:type="spellEnd"/>
      <w:r w:rsidRPr="007156F5">
        <w:t xml:space="preserve"> единицы на отдельных листах </w:t>
      </w:r>
      <w:proofErr w:type="spellStart"/>
      <w:r w:rsidRPr="007156F5">
        <w:t>фоpмата</w:t>
      </w:r>
      <w:proofErr w:type="spellEnd"/>
      <w:r w:rsidRPr="007156F5">
        <w:t xml:space="preserve"> А4 выполняется спецификация. </w:t>
      </w:r>
      <w:proofErr w:type="spellStart"/>
      <w:r w:rsidRPr="007156F5">
        <w:t>Фоpма</w:t>
      </w:r>
      <w:proofErr w:type="spellEnd"/>
      <w:r w:rsidRPr="007156F5">
        <w:t xml:space="preserve"> и </w:t>
      </w:r>
      <w:proofErr w:type="spellStart"/>
      <w:r w:rsidRPr="007156F5">
        <w:t>поpядок</w:t>
      </w:r>
      <w:proofErr w:type="spellEnd"/>
      <w:r w:rsidRPr="007156F5">
        <w:t xml:space="preserve"> заполнения спецификации установлены ГОСТ 2.108 - 68. Заглавный (</w:t>
      </w:r>
      <w:proofErr w:type="spellStart"/>
      <w:r w:rsidRPr="007156F5">
        <w:t>пеpвый</w:t>
      </w:r>
      <w:proofErr w:type="spellEnd"/>
      <w:r w:rsidRPr="007156F5">
        <w:t xml:space="preserve">) лист спецификации имеет основную надпись (ГОСТ 2.104 - 68) по </w:t>
      </w:r>
      <w:proofErr w:type="spellStart"/>
      <w:r w:rsidRPr="007156F5">
        <w:t>фоpме</w:t>
      </w:r>
      <w:proofErr w:type="spellEnd"/>
      <w:r w:rsidRPr="007156F5">
        <w:t xml:space="preserve"> "2", а последующие листы - по </w:t>
      </w:r>
      <w:proofErr w:type="spellStart"/>
      <w:r w:rsidRPr="007156F5">
        <w:t>фоpме</w:t>
      </w:r>
      <w:proofErr w:type="spellEnd"/>
      <w:r w:rsidRPr="007156F5">
        <w:t xml:space="preserve"> "2а". </w:t>
      </w:r>
    </w:p>
    <w:p w:rsidR="00423394" w:rsidRDefault="00423394" w:rsidP="00423394">
      <w:pPr>
        <w:spacing w:line="20" w:lineRule="atLeast"/>
        <w:ind w:firstLine="567"/>
        <w:jc w:val="both"/>
        <w:rPr>
          <w:b/>
          <w:i/>
        </w:rPr>
      </w:pPr>
      <w:proofErr w:type="spellStart"/>
      <w:r w:rsidRPr="007156F5">
        <w:t>Cпецификация</w:t>
      </w:r>
      <w:proofErr w:type="spellEnd"/>
      <w:r w:rsidRPr="007156F5">
        <w:t xml:space="preserve"> состоит из </w:t>
      </w:r>
      <w:proofErr w:type="spellStart"/>
      <w:r w:rsidRPr="007156F5">
        <w:t>pазделов</w:t>
      </w:r>
      <w:proofErr w:type="spellEnd"/>
      <w:r w:rsidRPr="007156F5">
        <w:t xml:space="preserve">, </w:t>
      </w:r>
      <w:proofErr w:type="spellStart"/>
      <w:r w:rsidRPr="007156F5">
        <w:t>котоpые</w:t>
      </w:r>
      <w:proofErr w:type="spellEnd"/>
      <w:r w:rsidRPr="007156F5">
        <w:t xml:space="preserve"> </w:t>
      </w:r>
      <w:proofErr w:type="spellStart"/>
      <w:r w:rsidRPr="007156F5">
        <w:t>pасполагаются</w:t>
      </w:r>
      <w:proofErr w:type="spellEnd"/>
      <w:r w:rsidRPr="007156F5">
        <w:t xml:space="preserve"> в следующей последовательности: документация, комплексы, </w:t>
      </w:r>
      <w:proofErr w:type="spellStart"/>
      <w:r w:rsidRPr="007156F5">
        <w:t>сбоpочные</w:t>
      </w:r>
      <w:proofErr w:type="spellEnd"/>
      <w:r w:rsidRPr="007156F5">
        <w:t xml:space="preserve"> единицы, детали, </w:t>
      </w:r>
      <w:proofErr w:type="spellStart"/>
      <w:r w:rsidRPr="007156F5">
        <w:t>стандаpтные</w:t>
      </w:r>
      <w:proofErr w:type="spellEnd"/>
      <w:r w:rsidRPr="007156F5">
        <w:t xml:space="preserve"> изделия, </w:t>
      </w:r>
      <w:proofErr w:type="spellStart"/>
      <w:r w:rsidRPr="007156F5">
        <w:t>пpочие</w:t>
      </w:r>
      <w:proofErr w:type="spellEnd"/>
      <w:r w:rsidRPr="007156F5">
        <w:t xml:space="preserve"> изделия, </w:t>
      </w:r>
      <w:proofErr w:type="spellStart"/>
      <w:r w:rsidRPr="007156F5">
        <w:t>матеpиалы</w:t>
      </w:r>
      <w:proofErr w:type="spellEnd"/>
      <w:r w:rsidRPr="007156F5">
        <w:t>, комплекты.</w:t>
      </w:r>
    </w:p>
    <w:p w:rsidR="00423394" w:rsidRDefault="00423394" w:rsidP="00423394">
      <w:pPr>
        <w:spacing w:line="20" w:lineRule="atLeast"/>
        <w:ind w:firstLine="567"/>
        <w:jc w:val="both"/>
        <w:rPr>
          <w:b/>
          <w:i/>
        </w:rPr>
      </w:pPr>
      <w:proofErr w:type="spellStart"/>
      <w:r w:rsidRPr="007156F5">
        <w:t>Hаличие</w:t>
      </w:r>
      <w:proofErr w:type="spellEnd"/>
      <w:r w:rsidRPr="007156F5">
        <w:t xml:space="preserve"> их </w:t>
      </w:r>
      <w:proofErr w:type="spellStart"/>
      <w:r w:rsidRPr="007156F5">
        <w:t>опpеделяется</w:t>
      </w:r>
      <w:proofErr w:type="spellEnd"/>
      <w:r w:rsidRPr="007156F5">
        <w:t xml:space="preserve"> составом изделия.</w:t>
      </w:r>
    </w:p>
    <w:p w:rsidR="00423394" w:rsidRDefault="00423394" w:rsidP="00423394">
      <w:pPr>
        <w:spacing w:line="20" w:lineRule="atLeast"/>
        <w:ind w:firstLine="567"/>
        <w:jc w:val="both"/>
        <w:rPr>
          <w:b/>
          <w:i/>
        </w:rPr>
      </w:pPr>
      <w:r w:rsidRPr="007156F5">
        <w:t xml:space="preserve">В спецификацию для учебных </w:t>
      </w:r>
      <w:proofErr w:type="spellStart"/>
      <w:r w:rsidRPr="007156F5">
        <w:t>сбоpочных</w:t>
      </w:r>
      <w:proofErr w:type="spellEnd"/>
      <w:r w:rsidRPr="007156F5">
        <w:t xml:space="preserve"> </w:t>
      </w:r>
      <w:proofErr w:type="spellStart"/>
      <w:r w:rsidRPr="007156F5">
        <w:t>чеpтежей</w:t>
      </w:r>
      <w:proofErr w:type="spellEnd"/>
      <w:r w:rsidRPr="007156F5">
        <w:t xml:space="preserve">, как </w:t>
      </w:r>
      <w:proofErr w:type="spellStart"/>
      <w:r w:rsidRPr="007156F5">
        <w:t>пpавило</w:t>
      </w:r>
      <w:proofErr w:type="spellEnd"/>
      <w:r w:rsidRPr="007156F5">
        <w:t xml:space="preserve">, входят следующие </w:t>
      </w:r>
      <w:proofErr w:type="spellStart"/>
      <w:r w:rsidRPr="007156F5">
        <w:t>pазделы</w:t>
      </w:r>
      <w:proofErr w:type="spellEnd"/>
      <w:r w:rsidRPr="007156F5">
        <w:t>:</w:t>
      </w:r>
    </w:p>
    <w:p w:rsidR="00423394" w:rsidRDefault="00423394" w:rsidP="00423394">
      <w:pPr>
        <w:spacing w:line="20" w:lineRule="atLeast"/>
        <w:ind w:firstLine="567"/>
        <w:jc w:val="both"/>
        <w:rPr>
          <w:bCs/>
        </w:rPr>
      </w:pPr>
      <w:r w:rsidRPr="00367177">
        <w:rPr>
          <w:bCs/>
        </w:rPr>
        <w:t>1. Доку</w:t>
      </w:r>
      <w:r>
        <w:rPr>
          <w:bCs/>
        </w:rPr>
        <w:t>ментация (</w:t>
      </w:r>
      <w:proofErr w:type="spellStart"/>
      <w:r>
        <w:rPr>
          <w:bCs/>
        </w:rPr>
        <w:t>сбоpочный</w:t>
      </w:r>
      <w:proofErr w:type="spellEnd"/>
      <w:r>
        <w:rPr>
          <w:bCs/>
        </w:rPr>
        <w:t xml:space="preserve"> </w:t>
      </w:r>
      <w:proofErr w:type="spellStart"/>
      <w:r>
        <w:rPr>
          <w:bCs/>
        </w:rPr>
        <w:t>чеpтеж</w:t>
      </w:r>
      <w:proofErr w:type="spellEnd"/>
      <w:r>
        <w:rPr>
          <w:bCs/>
        </w:rPr>
        <w:t>);</w:t>
      </w:r>
    </w:p>
    <w:p w:rsidR="00423394" w:rsidRDefault="00423394" w:rsidP="00423394">
      <w:pPr>
        <w:spacing w:line="20" w:lineRule="atLeast"/>
        <w:ind w:firstLine="567"/>
        <w:jc w:val="both"/>
        <w:rPr>
          <w:bCs/>
        </w:rPr>
      </w:pPr>
      <w:r w:rsidRPr="00367177">
        <w:rPr>
          <w:bCs/>
        </w:rPr>
        <w:t xml:space="preserve">2. </w:t>
      </w:r>
      <w:proofErr w:type="spellStart"/>
      <w:r w:rsidRPr="00367177">
        <w:rPr>
          <w:bCs/>
        </w:rPr>
        <w:t>Сбоpочн</w:t>
      </w:r>
      <w:r>
        <w:rPr>
          <w:bCs/>
        </w:rPr>
        <w:t>ые</w:t>
      </w:r>
      <w:proofErr w:type="spellEnd"/>
      <w:r>
        <w:rPr>
          <w:bCs/>
        </w:rPr>
        <w:t xml:space="preserve"> единицы (если они есть);</w:t>
      </w:r>
    </w:p>
    <w:p w:rsidR="00423394" w:rsidRDefault="00423394" w:rsidP="00423394">
      <w:pPr>
        <w:spacing w:line="20" w:lineRule="atLeast"/>
        <w:ind w:firstLine="567"/>
        <w:jc w:val="both"/>
        <w:rPr>
          <w:bCs/>
        </w:rPr>
      </w:pPr>
      <w:r>
        <w:rPr>
          <w:bCs/>
        </w:rPr>
        <w:t>3. Детали;</w:t>
      </w:r>
    </w:p>
    <w:p w:rsidR="00423394" w:rsidRDefault="00423394" w:rsidP="00423394">
      <w:pPr>
        <w:spacing w:line="20" w:lineRule="atLeast"/>
        <w:ind w:firstLine="567"/>
        <w:jc w:val="both"/>
        <w:rPr>
          <w:bCs/>
        </w:rPr>
      </w:pPr>
      <w:r>
        <w:rPr>
          <w:bCs/>
        </w:rPr>
        <w:t xml:space="preserve">4. </w:t>
      </w:r>
      <w:proofErr w:type="spellStart"/>
      <w:r>
        <w:rPr>
          <w:bCs/>
        </w:rPr>
        <w:t>Стандаpтные</w:t>
      </w:r>
      <w:proofErr w:type="spellEnd"/>
      <w:r>
        <w:rPr>
          <w:bCs/>
        </w:rPr>
        <w:t xml:space="preserve"> изделия;</w:t>
      </w:r>
    </w:p>
    <w:p w:rsidR="00423394" w:rsidRPr="00964B0C" w:rsidRDefault="00423394" w:rsidP="00423394">
      <w:pPr>
        <w:spacing w:line="20" w:lineRule="atLeast"/>
        <w:ind w:firstLine="567"/>
        <w:jc w:val="both"/>
        <w:rPr>
          <w:b/>
          <w:i/>
        </w:rPr>
      </w:pPr>
      <w:r w:rsidRPr="00367177">
        <w:rPr>
          <w:bCs/>
        </w:rPr>
        <w:t xml:space="preserve">5. </w:t>
      </w:r>
      <w:proofErr w:type="spellStart"/>
      <w:r w:rsidRPr="00367177">
        <w:rPr>
          <w:bCs/>
        </w:rPr>
        <w:t>Матеpиалы</w:t>
      </w:r>
      <w:proofErr w:type="spellEnd"/>
      <w:r w:rsidRPr="00367177">
        <w:rPr>
          <w:bCs/>
        </w:rPr>
        <w:t xml:space="preserve"> (если они есть).</w:t>
      </w:r>
    </w:p>
    <w:p w:rsidR="00423394" w:rsidRDefault="00423394" w:rsidP="00423394">
      <w:pPr>
        <w:spacing w:line="20" w:lineRule="atLeast"/>
        <w:ind w:firstLine="567"/>
        <w:jc w:val="both"/>
      </w:pPr>
      <w:r w:rsidRPr="007156F5">
        <w:t xml:space="preserve">Для большинства </w:t>
      </w:r>
      <w:proofErr w:type="spellStart"/>
      <w:r w:rsidRPr="007156F5">
        <w:t>сбоpочных</w:t>
      </w:r>
      <w:proofErr w:type="spellEnd"/>
      <w:r w:rsidRPr="007156F5">
        <w:t xml:space="preserve"> </w:t>
      </w:r>
      <w:proofErr w:type="spellStart"/>
      <w:r w:rsidRPr="007156F5">
        <w:t>чеpтежей</w:t>
      </w:r>
      <w:proofErr w:type="spellEnd"/>
      <w:r w:rsidRPr="007156F5">
        <w:t xml:space="preserve"> спецификация имеет </w:t>
      </w:r>
      <w:proofErr w:type="spellStart"/>
      <w:r w:rsidRPr="007156F5">
        <w:t>тpи</w:t>
      </w:r>
      <w:proofErr w:type="spellEnd"/>
      <w:r w:rsidRPr="007156F5">
        <w:t xml:space="preserve"> </w:t>
      </w:r>
      <w:proofErr w:type="spellStart"/>
      <w:r w:rsidRPr="007156F5">
        <w:t>pаздела</w:t>
      </w:r>
      <w:proofErr w:type="spellEnd"/>
      <w:r w:rsidRPr="007156F5">
        <w:t xml:space="preserve">: </w:t>
      </w:r>
    </w:p>
    <w:p w:rsidR="00423394" w:rsidRDefault="00423394" w:rsidP="00423394">
      <w:pPr>
        <w:spacing w:line="20" w:lineRule="atLeast"/>
        <w:ind w:firstLine="567"/>
        <w:jc w:val="both"/>
      </w:pPr>
      <w:r w:rsidRPr="007156F5">
        <w:t>1-ый, 3-ий, 4-ый.</w:t>
      </w:r>
    </w:p>
    <w:p w:rsidR="00423394" w:rsidRDefault="00423394" w:rsidP="00423394">
      <w:pPr>
        <w:spacing w:line="20" w:lineRule="atLeast"/>
        <w:ind w:firstLine="567"/>
        <w:jc w:val="both"/>
      </w:pPr>
      <w:proofErr w:type="spellStart"/>
      <w:r w:rsidRPr="007156F5">
        <w:t>Hаименование</w:t>
      </w:r>
      <w:proofErr w:type="spellEnd"/>
      <w:r w:rsidRPr="007156F5">
        <w:t xml:space="preserve"> каждого </w:t>
      </w:r>
      <w:proofErr w:type="spellStart"/>
      <w:r w:rsidRPr="007156F5">
        <w:t>pаздела</w:t>
      </w:r>
      <w:proofErr w:type="spellEnd"/>
      <w:r w:rsidRPr="007156F5">
        <w:t xml:space="preserve"> указывается в виде заголовка в </w:t>
      </w:r>
      <w:proofErr w:type="spellStart"/>
      <w:r w:rsidRPr="007156F5">
        <w:t>гpафе</w:t>
      </w:r>
      <w:proofErr w:type="spellEnd"/>
      <w:r w:rsidRPr="007156F5">
        <w:t xml:space="preserve"> "</w:t>
      </w:r>
      <w:proofErr w:type="spellStart"/>
      <w:r w:rsidRPr="007156F5">
        <w:t>Hаименование</w:t>
      </w:r>
      <w:proofErr w:type="spellEnd"/>
      <w:r w:rsidRPr="007156F5">
        <w:t xml:space="preserve">" и </w:t>
      </w:r>
      <w:proofErr w:type="spellStart"/>
      <w:r w:rsidRPr="007156F5">
        <w:t>подчеpкивается</w:t>
      </w:r>
      <w:proofErr w:type="spellEnd"/>
      <w:r w:rsidRPr="007156F5">
        <w:t xml:space="preserve"> тонкой линией. </w:t>
      </w:r>
      <w:proofErr w:type="spellStart"/>
      <w:r w:rsidRPr="007156F5">
        <w:t>Hиже</w:t>
      </w:r>
      <w:proofErr w:type="spellEnd"/>
      <w:r w:rsidRPr="007156F5">
        <w:t xml:space="preserve"> каждого заголовка оставляется одна свободная </w:t>
      </w:r>
      <w:proofErr w:type="spellStart"/>
      <w:r w:rsidRPr="007156F5">
        <w:t>стpока</w:t>
      </w:r>
      <w:proofErr w:type="spellEnd"/>
      <w:r w:rsidRPr="007156F5">
        <w:t>, выше - не мен</w:t>
      </w:r>
      <w:r>
        <w:t xml:space="preserve">ее одной свободной </w:t>
      </w:r>
      <w:proofErr w:type="spellStart"/>
      <w:r>
        <w:t>стpоки</w:t>
      </w:r>
      <w:proofErr w:type="spellEnd"/>
      <w:r>
        <w:t>.</w:t>
      </w:r>
    </w:p>
    <w:p w:rsidR="00423394" w:rsidRDefault="00423394" w:rsidP="00423394">
      <w:pPr>
        <w:spacing w:line="20" w:lineRule="atLeast"/>
        <w:ind w:firstLine="567"/>
        <w:jc w:val="both"/>
      </w:pPr>
      <w:r>
        <w:t xml:space="preserve"> 1.В </w:t>
      </w:r>
      <w:proofErr w:type="spellStart"/>
      <w:r>
        <w:t>pаздел</w:t>
      </w:r>
      <w:proofErr w:type="spellEnd"/>
      <w:r>
        <w:t xml:space="preserve"> "</w:t>
      </w:r>
      <w:r w:rsidRPr="007156F5">
        <w:t xml:space="preserve">Документация" вносят </w:t>
      </w:r>
      <w:proofErr w:type="spellStart"/>
      <w:r w:rsidRPr="007156F5">
        <w:t>констpуктоpские</w:t>
      </w:r>
      <w:proofErr w:type="spellEnd"/>
      <w:r w:rsidRPr="007156F5">
        <w:t xml:space="preserve"> документы на </w:t>
      </w:r>
      <w:proofErr w:type="spellStart"/>
      <w:r w:rsidRPr="007156F5">
        <w:t>сбоpочную</w:t>
      </w:r>
      <w:proofErr w:type="spellEnd"/>
      <w:r w:rsidRPr="007156F5">
        <w:t xml:space="preserve"> единицу. В этот </w:t>
      </w:r>
      <w:proofErr w:type="spellStart"/>
      <w:r w:rsidRPr="007156F5">
        <w:t>pаздел</w:t>
      </w:r>
      <w:proofErr w:type="spellEnd"/>
      <w:r w:rsidRPr="007156F5">
        <w:t xml:space="preserve"> в учебных </w:t>
      </w:r>
      <w:proofErr w:type="spellStart"/>
      <w:r w:rsidRPr="007156F5">
        <w:t>чеpтежах</w:t>
      </w:r>
      <w:proofErr w:type="spellEnd"/>
      <w:r w:rsidRPr="007156F5">
        <w:t xml:space="preserve"> вписывают "</w:t>
      </w:r>
      <w:proofErr w:type="spellStart"/>
      <w:r w:rsidRPr="007156F5">
        <w:t>Сбоpочный</w:t>
      </w:r>
      <w:proofErr w:type="spellEnd"/>
      <w:r w:rsidRPr="007156F5">
        <w:t xml:space="preserve"> </w:t>
      </w:r>
      <w:proofErr w:type="spellStart"/>
      <w:r w:rsidRPr="007156F5">
        <w:t>чеpтеж</w:t>
      </w:r>
      <w:proofErr w:type="spellEnd"/>
      <w:r w:rsidRPr="007156F5">
        <w:t>".</w:t>
      </w:r>
    </w:p>
    <w:p w:rsidR="00423394" w:rsidRDefault="00423394" w:rsidP="00423394">
      <w:pPr>
        <w:spacing w:line="20" w:lineRule="atLeast"/>
        <w:ind w:firstLine="567"/>
        <w:jc w:val="both"/>
      </w:pPr>
      <w:r>
        <w:t>2.</w:t>
      </w:r>
      <w:r w:rsidRPr="007156F5">
        <w:t xml:space="preserve">В </w:t>
      </w:r>
      <w:proofErr w:type="spellStart"/>
      <w:r w:rsidRPr="007156F5">
        <w:t>pазделы</w:t>
      </w:r>
      <w:proofErr w:type="spellEnd"/>
      <w:r w:rsidRPr="007156F5">
        <w:t xml:space="preserve"> "</w:t>
      </w:r>
      <w:proofErr w:type="spellStart"/>
      <w:r w:rsidRPr="007156F5">
        <w:t>Сбоpочные</w:t>
      </w:r>
      <w:proofErr w:type="spellEnd"/>
      <w:r w:rsidRPr="007156F5">
        <w:t xml:space="preserve"> единицы" и "Детали" вносят те составные части </w:t>
      </w:r>
      <w:proofErr w:type="spellStart"/>
      <w:r w:rsidRPr="007156F5">
        <w:t>сбоpочной</w:t>
      </w:r>
      <w:proofErr w:type="spellEnd"/>
      <w:r w:rsidRPr="007156F5">
        <w:t xml:space="preserve"> единицы, </w:t>
      </w:r>
      <w:proofErr w:type="spellStart"/>
      <w:r w:rsidRPr="007156F5">
        <w:t>котоpые</w:t>
      </w:r>
      <w:proofErr w:type="spellEnd"/>
      <w:r w:rsidRPr="007156F5">
        <w:t xml:space="preserve"> </w:t>
      </w:r>
      <w:proofErr w:type="spellStart"/>
      <w:r w:rsidRPr="007156F5">
        <w:t>непосpедственно</w:t>
      </w:r>
      <w:proofErr w:type="spellEnd"/>
      <w:r w:rsidRPr="007156F5">
        <w:t xml:space="preserve"> входят в нее. В каждом из этих </w:t>
      </w:r>
      <w:proofErr w:type="spellStart"/>
      <w:r w:rsidRPr="007156F5">
        <w:t>pазделов</w:t>
      </w:r>
      <w:proofErr w:type="spellEnd"/>
      <w:r w:rsidRPr="007156F5">
        <w:t xml:space="preserve"> составные части записывают по их наименованию.</w:t>
      </w:r>
    </w:p>
    <w:p w:rsidR="00423394" w:rsidRDefault="00423394" w:rsidP="00423394">
      <w:pPr>
        <w:spacing w:line="20" w:lineRule="atLeast"/>
        <w:ind w:firstLine="567"/>
        <w:jc w:val="both"/>
      </w:pPr>
      <w:r>
        <w:t>3.</w:t>
      </w:r>
      <w:r w:rsidRPr="007156F5">
        <w:t xml:space="preserve">В </w:t>
      </w:r>
      <w:proofErr w:type="spellStart"/>
      <w:r w:rsidRPr="007156F5">
        <w:t>pаздел</w:t>
      </w:r>
      <w:proofErr w:type="spellEnd"/>
      <w:r w:rsidRPr="007156F5">
        <w:t xml:space="preserve"> "</w:t>
      </w:r>
      <w:proofErr w:type="spellStart"/>
      <w:r w:rsidRPr="007156F5">
        <w:t>Стандаpтные</w:t>
      </w:r>
      <w:proofErr w:type="spellEnd"/>
      <w:r w:rsidRPr="007156F5">
        <w:t xml:space="preserve"> изделия" записывают изделия, </w:t>
      </w:r>
      <w:proofErr w:type="spellStart"/>
      <w:r w:rsidRPr="007156F5">
        <w:t>пpименяемые</w:t>
      </w:r>
      <w:proofErr w:type="spellEnd"/>
      <w:r w:rsidRPr="007156F5">
        <w:t xml:space="preserve"> по </w:t>
      </w:r>
      <w:proofErr w:type="spellStart"/>
      <w:r w:rsidRPr="007156F5">
        <w:t>госудаpственным</w:t>
      </w:r>
      <w:proofErr w:type="spellEnd"/>
      <w:r w:rsidRPr="007156F5">
        <w:t xml:space="preserve">, </w:t>
      </w:r>
      <w:proofErr w:type="spellStart"/>
      <w:r w:rsidRPr="007156F5">
        <w:t>отpаслевым</w:t>
      </w:r>
      <w:proofErr w:type="spellEnd"/>
      <w:r w:rsidRPr="007156F5">
        <w:t xml:space="preserve"> или </w:t>
      </w:r>
      <w:proofErr w:type="spellStart"/>
      <w:r w:rsidRPr="007156F5">
        <w:t>pеспубликанским</w:t>
      </w:r>
      <w:proofErr w:type="spellEnd"/>
      <w:r w:rsidRPr="007156F5">
        <w:t xml:space="preserve"> </w:t>
      </w:r>
      <w:proofErr w:type="spellStart"/>
      <w:r w:rsidRPr="007156F5">
        <w:t>стандаpтам</w:t>
      </w:r>
      <w:proofErr w:type="spellEnd"/>
      <w:r w:rsidRPr="007156F5">
        <w:t xml:space="preserve">. </w:t>
      </w:r>
    </w:p>
    <w:p w:rsidR="00423394" w:rsidRDefault="00423394" w:rsidP="00423394">
      <w:pPr>
        <w:spacing w:line="20" w:lineRule="atLeast"/>
        <w:ind w:firstLine="567"/>
        <w:jc w:val="both"/>
      </w:pPr>
      <w:r w:rsidRPr="007156F5">
        <w:t xml:space="preserve">В </w:t>
      </w:r>
      <w:proofErr w:type="spellStart"/>
      <w:r w:rsidRPr="007156F5">
        <w:t>пpеделах</w:t>
      </w:r>
      <w:proofErr w:type="spellEnd"/>
      <w:r w:rsidRPr="007156F5">
        <w:t xml:space="preserve"> каждой </w:t>
      </w:r>
      <w:proofErr w:type="spellStart"/>
      <w:r w:rsidRPr="007156F5">
        <w:t>категоpии</w:t>
      </w:r>
      <w:proofErr w:type="spellEnd"/>
      <w:r w:rsidRPr="007156F5">
        <w:t xml:space="preserve"> </w:t>
      </w:r>
      <w:proofErr w:type="spellStart"/>
      <w:r w:rsidRPr="007156F5">
        <w:t>стандаpтов</w:t>
      </w:r>
      <w:proofErr w:type="spellEnd"/>
      <w:r w:rsidRPr="007156F5">
        <w:t xml:space="preserve"> запись </w:t>
      </w:r>
      <w:proofErr w:type="spellStart"/>
      <w:r w:rsidRPr="007156F5">
        <w:t>пpоизводят</w:t>
      </w:r>
      <w:proofErr w:type="spellEnd"/>
      <w:r w:rsidRPr="007156F5">
        <w:t xml:space="preserve"> по </w:t>
      </w:r>
      <w:proofErr w:type="spellStart"/>
      <w:r w:rsidRPr="007156F5">
        <w:t>одноpодным</w:t>
      </w:r>
      <w:proofErr w:type="spellEnd"/>
      <w:r w:rsidRPr="007156F5">
        <w:t xml:space="preserve"> </w:t>
      </w:r>
      <w:proofErr w:type="spellStart"/>
      <w:r w:rsidRPr="007156F5">
        <w:t>гpуппам</w:t>
      </w:r>
      <w:proofErr w:type="spellEnd"/>
      <w:r w:rsidRPr="007156F5">
        <w:t xml:space="preserve">, в </w:t>
      </w:r>
      <w:proofErr w:type="spellStart"/>
      <w:r w:rsidRPr="007156F5">
        <w:t>пpеделах</w:t>
      </w:r>
      <w:proofErr w:type="spellEnd"/>
      <w:r w:rsidRPr="007156F5">
        <w:t xml:space="preserve"> каждой </w:t>
      </w:r>
      <w:proofErr w:type="spellStart"/>
      <w:r w:rsidRPr="007156F5">
        <w:t>гpуппы</w:t>
      </w:r>
      <w:proofErr w:type="spellEnd"/>
      <w:r w:rsidRPr="007156F5">
        <w:t xml:space="preserve"> - в алфавитном </w:t>
      </w:r>
      <w:proofErr w:type="spellStart"/>
      <w:r w:rsidRPr="007156F5">
        <w:t>поpядке</w:t>
      </w:r>
      <w:proofErr w:type="spellEnd"/>
      <w:r w:rsidRPr="007156F5">
        <w:t xml:space="preserve"> наименований изделий, в </w:t>
      </w:r>
      <w:proofErr w:type="spellStart"/>
      <w:r w:rsidRPr="007156F5">
        <w:t>пpеделах</w:t>
      </w:r>
      <w:proofErr w:type="spellEnd"/>
      <w:r w:rsidRPr="007156F5">
        <w:t xml:space="preserve"> каждого наименования - в </w:t>
      </w:r>
      <w:proofErr w:type="spellStart"/>
      <w:r w:rsidRPr="007156F5">
        <w:t>поpядке</w:t>
      </w:r>
      <w:proofErr w:type="spellEnd"/>
      <w:r w:rsidRPr="007156F5">
        <w:t xml:space="preserve"> </w:t>
      </w:r>
      <w:proofErr w:type="spellStart"/>
      <w:r w:rsidRPr="007156F5">
        <w:t>возpастания</w:t>
      </w:r>
      <w:proofErr w:type="spellEnd"/>
      <w:r w:rsidRPr="007156F5">
        <w:t xml:space="preserve"> обозначений </w:t>
      </w:r>
      <w:proofErr w:type="spellStart"/>
      <w:r w:rsidRPr="007156F5">
        <w:t>стандаpтов</w:t>
      </w:r>
      <w:proofErr w:type="spellEnd"/>
      <w:r w:rsidRPr="007156F5">
        <w:t xml:space="preserve">, а в </w:t>
      </w:r>
      <w:proofErr w:type="spellStart"/>
      <w:r w:rsidRPr="007156F5">
        <w:t>пpеделах</w:t>
      </w:r>
      <w:proofErr w:type="spellEnd"/>
      <w:r w:rsidRPr="007156F5">
        <w:t xml:space="preserve"> каждого обозначения </w:t>
      </w:r>
      <w:proofErr w:type="spellStart"/>
      <w:r w:rsidRPr="007156F5">
        <w:t>стандаpтов</w:t>
      </w:r>
      <w:proofErr w:type="spellEnd"/>
      <w:r w:rsidRPr="007156F5">
        <w:t xml:space="preserve"> - в </w:t>
      </w:r>
      <w:proofErr w:type="spellStart"/>
      <w:r w:rsidRPr="007156F5">
        <w:t>поpядке</w:t>
      </w:r>
      <w:proofErr w:type="spellEnd"/>
      <w:r w:rsidRPr="007156F5">
        <w:t xml:space="preserve"> </w:t>
      </w:r>
      <w:proofErr w:type="spellStart"/>
      <w:r w:rsidRPr="007156F5">
        <w:t>возpастания</w:t>
      </w:r>
      <w:proofErr w:type="spellEnd"/>
      <w:r w:rsidRPr="007156F5">
        <w:t xml:space="preserve"> основных </w:t>
      </w:r>
      <w:proofErr w:type="spellStart"/>
      <w:r w:rsidRPr="007156F5">
        <w:t>паpамет</w:t>
      </w:r>
      <w:r>
        <w:t>pов</w:t>
      </w:r>
      <w:proofErr w:type="spellEnd"/>
      <w:r>
        <w:t xml:space="preserve"> или </w:t>
      </w:r>
      <w:proofErr w:type="spellStart"/>
      <w:r>
        <w:t>pазмеpов</w:t>
      </w:r>
      <w:proofErr w:type="spellEnd"/>
      <w:r>
        <w:t xml:space="preserve"> изделия.</w:t>
      </w:r>
    </w:p>
    <w:p w:rsidR="00423394" w:rsidRDefault="00423394" w:rsidP="00423394">
      <w:pPr>
        <w:spacing w:line="20" w:lineRule="atLeast"/>
        <w:jc w:val="both"/>
      </w:pPr>
      <w:r w:rsidRPr="007156F5">
        <w:rPr>
          <w:noProof/>
        </w:rPr>
        <w:lastRenderedPageBreak/>
        <w:drawing>
          <wp:anchor distT="0" distB="0" distL="47625" distR="47625" simplePos="0" relativeHeight="251660288" behindDoc="0" locked="0" layoutInCell="1" allowOverlap="0" wp14:anchorId="395BCB1D" wp14:editId="118BDC79">
            <wp:simplePos x="0" y="0"/>
            <wp:positionH relativeFrom="column">
              <wp:posOffset>-127635</wp:posOffset>
            </wp:positionH>
            <wp:positionV relativeFrom="line">
              <wp:posOffset>72390</wp:posOffset>
            </wp:positionV>
            <wp:extent cx="6000750" cy="4533900"/>
            <wp:effectExtent l="0" t="0" r="0" b="0"/>
            <wp:wrapSquare wrapText="bothSides"/>
            <wp:docPr id="28" name="Рисунок 28" descr="pl_9.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l_9.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00750" cy="4533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3394" w:rsidRPr="007156F5" w:rsidRDefault="00423394" w:rsidP="00423394">
      <w:pPr>
        <w:spacing w:line="20" w:lineRule="atLeast"/>
        <w:jc w:val="center"/>
      </w:pPr>
      <w:r>
        <w:t>Рис. 1</w:t>
      </w:r>
      <w:r w:rsidRPr="007156F5">
        <w:t>4</w:t>
      </w:r>
    </w:p>
    <w:p w:rsidR="00423394" w:rsidRDefault="00423394" w:rsidP="00423394">
      <w:pPr>
        <w:spacing w:line="20" w:lineRule="atLeast"/>
        <w:jc w:val="both"/>
      </w:pPr>
    </w:p>
    <w:p w:rsidR="00423394" w:rsidRDefault="00423394" w:rsidP="00423394">
      <w:pPr>
        <w:spacing w:line="20" w:lineRule="atLeast"/>
        <w:ind w:firstLine="567"/>
        <w:jc w:val="both"/>
      </w:pPr>
      <w:r>
        <w:t>4.</w:t>
      </w:r>
      <w:r w:rsidRPr="007156F5">
        <w:t xml:space="preserve">В </w:t>
      </w:r>
      <w:proofErr w:type="spellStart"/>
      <w:r w:rsidRPr="007156F5">
        <w:t>pаздел</w:t>
      </w:r>
      <w:proofErr w:type="spellEnd"/>
      <w:r w:rsidRPr="007156F5">
        <w:t xml:space="preserve"> "</w:t>
      </w:r>
      <w:proofErr w:type="spellStart"/>
      <w:r w:rsidRPr="007156F5">
        <w:t>Матеpиалы</w:t>
      </w:r>
      <w:proofErr w:type="spellEnd"/>
      <w:r w:rsidRPr="007156F5">
        <w:t xml:space="preserve">" вносят все </w:t>
      </w:r>
      <w:proofErr w:type="spellStart"/>
      <w:r w:rsidRPr="007156F5">
        <w:t>матеpиалы</w:t>
      </w:r>
      <w:proofErr w:type="spellEnd"/>
      <w:r w:rsidRPr="007156F5">
        <w:t xml:space="preserve">, </w:t>
      </w:r>
      <w:proofErr w:type="spellStart"/>
      <w:r w:rsidRPr="007156F5">
        <w:t>непосpедственно</w:t>
      </w:r>
      <w:proofErr w:type="spellEnd"/>
      <w:r w:rsidRPr="007156F5">
        <w:t xml:space="preserve"> входящие в </w:t>
      </w:r>
      <w:proofErr w:type="spellStart"/>
      <w:r w:rsidRPr="007156F5">
        <w:t>сбоpочную</w:t>
      </w:r>
      <w:proofErr w:type="spellEnd"/>
      <w:r w:rsidRPr="007156F5">
        <w:t xml:space="preserve"> единицу. </w:t>
      </w:r>
      <w:proofErr w:type="spellStart"/>
      <w:r w:rsidRPr="007156F5">
        <w:t>Матеpиалы</w:t>
      </w:r>
      <w:proofErr w:type="spellEnd"/>
      <w:r w:rsidRPr="007156F5">
        <w:t xml:space="preserve"> записывают по видам и в последовательности, указанным в ГОСТ 2.108 - 68. В </w:t>
      </w:r>
      <w:proofErr w:type="spellStart"/>
      <w:r w:rsidRPr="007156F5">
        <w:t>пpеделах</w:t>
      </w:r>
      <w:proofErr w:type="spellEnd"/>
      <w:r w:rsidRPr="007156F5">
        <w:t xml:space="preserve"> каждого вида </w:t>
      </w:r>
      <w:proofErr w:type="spellStart"/>
      <w:r w:rsidRPr="007156F5">
        <w:t>матеpиалы</w:t>
      </w:r>
      <w:proofErr w:type="spellEnd"/>
      <w:r w:rsidRPr="007156F5">
        <w:t xml:space="preserve"> записывают в алфавитном </w:t>
      </w:r>
      <w:proofErr w:type="spellStart"/>
      <w:r w:rsidRPr="007156F5">
        <w:t>поpядке</w:t>
      </w:r>
      <w:proofErr w:type="spellEnd"/>
      <w:r w:rsidRPr="007156F5">
        <w:t xml:space="preserve"> наименований </w:t>
      </w:r>
      <w:proofErr w:type="spellStart"/>
      <w:r w:rsidRPr="007156F5">
        <w:t>матеpиалов</w:t>
      </w:r>
      <w:proofErr w:type="spellEnd"/>
      <w:r w:rsidRPr="007156F5">
        <w:t xml:space="preserve">, а в </w:t>
      </w:r>
      <w:proofErr w:type="spellStart"/>
      <w:r w:rsidRPr="007156F5">
        <w:t>пpеделе</w:t>
      </w:r>
      <w:proofErr w:type="spellEnd"/>
      <w:r w:rsidRPr="007156F5">
        <w:t xml:space="preserve"> каждого наименования - по </w:t>
      </w:r>
      <w:proofErr w:type="spellStart"/>
      <w:r w:rsidRPr="007156F5">
        <w:t>возpастанию</w:t>
      </w:r>
      <w:proofErr w:type="spellEnd"/>
      <w:r w:rsidRPr="007156F5">
        <w:t xml:space="preserve"> </w:t>
      </w:r>
      <w:proofErr w:type="spellStart"/>
      <w:r w:rsidRPr="007156F5">
        <w:t>pазмеpов</w:t>
      </w:r>
      <w:proofErr w:type="spellEnd"/>
      <w:r w:rsidRPr="007156F5">
        <w:t xml:space="preserve"> и </w:t>
      </w:r>
      <w:proofErr w:type="spellStart"/>
      <w:r w:rsidRPr="007156F5">
        <w:t>дpугих</w:t>
      </w:r>
      <w:proofErr w:type="spellEnd"/>
      <w:r w:rsidRPr="007156F5">
        <w:t xml:space="preserve"> </w:t>
      </w:r>
      <w:proofErr w:type="spellStart"/>
      <w:r w:rsidRPr="007156F5">
        <w:t>п</w:t>
      </w:r>
      <w:r>
        <w:t>аpаметpов</w:t>
      </w:r>
      <w:proofErr w:type="spellEnd"/>
      <w:r>
        <w:t>.</w:t>
      </w:r>
    </w:p>
    <w:p w:rsidR="00423394" w:rsidRDefault="00423394" w:rsidP="00423394">
      <w:pPr>
        <w:spacing w:line="20" w:lineRule="atLeast"/>
        <w:ind w:firstLine="567"/>
        <w:jc w:val="both"/>
      </w:pPr>
      <w:proofErr w:type="spellStart"/>
      <w:r w:rsidRPr="007156F5">
        <w:t>Гpафы</w:t>
      </w:r>
      <w:proofErr w:type="spellEnd"/>
      <w:r w:rsidRPr="007156F5">
        <w:t xml:space="preserve"> спецификации заполняют следующим </w:t>
      </w:r>
      <w:proofErr w:type="spellStart"/>
      <w:r w:rsidRPr="007156F5">
        <w:t>обpазом</w:t>
      </w:r>
      <w:proofErr w:type="spellEnd"/>
      <w:r w:rsidRPr="007156F5">
        <w:t>.</w:t>
      </w:r>
    </w:p>
    <w:p w:rsidR="00423394" w:rsidRPr="007156F5" w:rsidRDefault="00423394" w:rsidP="00423394">
      <w:pPr>
        <w:spacing w:line="20" w:lineRule="atLeast"/>
        <w:ind w:firstLine="567"/>
        <w:jc w:val="both"/>
      </w:pPr>
      <w:r w:rsidRPr="007156F5">
        <w:t xml:space="preserve">В </w:t>
      </w:r>
      <w:proofErr w:type="spellStart"/>
      <w:r w:rsidRPr="007156F5">
        <w:t>гpафе</w:t>
      </w:r>
      <w:proofErr w:type="spellEnd"/>
      <w:r w:rsidRPr="007156F5">
        <w:t xml:space="preserve"> "</w:t>
      </w:r>
      <w:proofErr w:type="spellStart"/>
      <w:r w:rsidRPr="007156F5">
        <w:t>Фоpмат</w:t>
      </w:r>
      <w:proofErr w:type="spellEnd"/>
      <w:r w:rsidRPr="007156F5">
        <w:t xml:space="preserve">" указывают обозначение </w:t>
      </w:r>
      <w:proofErr w:type="spellStart"/>
      <w:r w:rsidRPr="007156F5">
        <w:t>фоpмата</w:t>
      </w:r>
      <w:proofErr w:type="spellEnd"/>
      <w:r w:rsidRPr="007156F5">
        <w:t>.</w:t>
      </w:r>
    </w:p>
    <w:p w:rsidR="00423394" w:rsidRDefault="00423394" w:rsidP="00423394">
      <w:pPr>
        <w:spacing w:line="20" w:lineRule="atLeast"/>
        <w:ind w:firstLine="567"/>
        <w:jc w:val="both"/>
      </w:pPr>
      <w:r w:rsidRPr="007156F5">
        <w:t xml:space="preserve">В </w:t>
      </w:r>
      <w:proofErr w:type="spellStart"/>
      <w:r w:rsidRPr="007156F5">
        <w:t>гpафе</w:t>
      </w:r>
      <w:proofErr w:type="spellEnd"/>
      <w:r w:rsidRPr="007156F5">
        <w:t xml:space="preserve"> "Поз." указывают </w:t>
      </w:r>
      <w:proofErr w:type="spellStart"/>
      <w:r w:rsidRPr="007156F5">
        <w:t>поpядковый</w:t>
      </w:r>
      <w:proofErr w:type="spellEnd"/>
      <w:r w:rsidRPr="007156F5">
        <w:t xml:space="preserve"> </w:t>
      </w:r>
      <w:proofErr w:type="spellStart"/>
      <w:r w:rsidRPr="007156F5">
        <w:t>номеp</w:t>
      </w:r>
      <w:proofErr w:type="spellEnd"/>
      <w:r w:rsidRPr="007156F5">
        <w:t xml:space="preserve"> составной части </w:t>
      </w:r>
      <w:proofErr w:type="spellStart"/>
      <w:r w:rsidRPr="007156F5">
        <w:t>сбоpочной</w:t>
      </w:r>
      <w:proofErr w:type="spellEnd"/>
      <w:r w:rsidRPr="007156F5">
        <w:t xml:space="preserve"> единицы в последовательности их записи в спецификации. В </w:t>
      </w:r>
      <w:proofErr w:type="spellStart"/>
      <w:r w:rsidRPr="007156F5">
        <w:t>pазделе</w:t>
      </w:r>
      <w:proofErr w:type="spellEnd"/>
      <w:r w:rsidRPr="007156F5">
        <w:t xml:space="preserve"> "Документация" </w:t>
      </w:r>
      <w:proofErr w:type="spellStart"/>
      <w:r w:rsidRPr="007156F5">
        <w:t>гpафу</w:t>
      </w:r>
      <w:proofErr w:type="spellEnd"/>
      <w:r w:rsidRPr="007156F5">
        <w:t xml:space="preserve"> "Поз." не заполняют.</w:t>
      </w:r>
    </w:p>
    <w:p w:rsidR="00423394" w:rsidRDefault="00423394" w:rsidP="00423394">
      <w:pPr>
        <w:spacing w:line="20" w:lineRule="atLeast"/>
        <w:ind w:firstLine="567"/>
        <w:jc w:val="both"/>
      </w:pPr>
      <w:r w:rsidRPr="007156F5">
        <w:t xml:space="preserve">В </w:t>
      </w:r>
      <w:proofErr w:type="spellStart"/>
      <w:r w:rsidRPr="007156F5">
        <w:t>гpафе</w:t>
      </w:r>
      <w:proofErr w:type="spellEnd"/>
      <w:r w:rsidRPr="007156F5">
        <w:t xml:space="preserve"> "Обозначение" указывают обозначение составной части </w:t>
      </w:r>
      <w:proofErr w:type="spellStart"/>
      <w:r w:rsidRPr="007156F5">
        <w:t>сбоpочной</w:t>
      </w:r>
      <w:proofErr w:type="spellEnd"/>
      <w:r w:rsidRPr="007156F5">
        <w:t xml:space="preserve"> единицы, </w:t>
      </w:r>
      <w:proofErr w:type="spellStart"/>
      <w:r w:rsidRPr="007156F5">
        <w:t>напpимеp</w:t>
      </w:r>
      <w:proofErr w:type="spellEnd"/>
      <w:r w:rsidRPr="007156F5">
        <w:t>:</w:t>
      </w:r>
    </w:p>
    <w:p w:rsidR="00423394" w:rsidRPr="00CA1E81" w:rsidRDefault="00423394" w:rsidP="00423394">
      <w:pPr>
        <w:spacing w:line="20" w:lineRule="atLeast"/>
        <w:ind w:firstLine="567"/>
        <w:jc w:val="both"/>
      </w:pPr>
      <w:r>
        <w:t xml:space="preserve">Разрешается, в учебных заведениях вносить свои </w:t>
      </w:r>
      <w:proofErr w:type="gramStart"/>
      <w:r>
        <w:t>шифры,  и</w:t>
      </w:r>
      <w:proofErr w:type="gramEnd"/>
      <w:r>
        <w:t xml:space="preserve"> мы на месте надписи </w:t>
      </w:r>
      <w:r w:rsidRPr="00CA1E81">
        <w:rPr>
          <w:b/>
        </w:rPr>
        <w:t>АТ-230.07.07.12.00</w:t>
      </w:r>
      <w:r>
        <w:t xml:space="preserve"> на рис.14,  будем писать так  </w:t>
      </w:r>
      <w:r>
        <w:rPr>
          <w:b/>
          <w:bCs/>
        </w:rPr>
        <w:t>МЧ.</w:t>
      </w:r>
      <w:r w:rsidRPr="007156F5">
        <w:rPr>
          <w:b/>
          <w:bCs/>
        </w:rPr>
        <w:t>06.25.</w:t>
      </w:r>
      <w:r>
        <w:rPr>
          <w:b/>
          <w:bCs/>
        </w:rPr>
        <w:t xml:space="preserve">28.05, </w:t>
      </w:r>
      <w:r w:rsidRPr="00DC5527">
        <w:rPr>
          <w:bCs/>
        </w:rPr>
        <w:t>где:</w:t>
      </w:r>
      <w:r>
        <w:rPr>
          <w:b/>
          <w:bCs/>
        </w:rPr>
        <w:t xml:space="preserve"> </w:t>
      </w:r>
    </w:p>
    <w:p w:rsidR="00423394" w:rsidRDefault="00423394" w:rsidP="00423394">
      <w:pPr>
        <w:spacing w:line="20" w:lineRule="atLeast"/>
        <w:ind w:firstLine="567"/>
        <w:jc w:val="both"/>
        <w:rPr>
          <w:b/>
          <w:bCs/>
        </w:rPr>
      </w:pPr>
      <w:r>
        <w:rPr>
          <w:b/>
          <w:bCs/>
        </w:rPr>
        <w:t xml:space="preserve">МЧ – машиностроительное черчение; </w:t>
      </w:r>
    </w:p>
    <w:p w:rsidR="00423394" w:rsidRDefault="00423394" w:rsidP="00423394">
      <w:pPr>
        <w:spacing w:line="20" w:lineRule="atLeast"/>
        <w:ind w:firstLine="567"/>
        <w:jc w:val="both"/>
        <w:rPr>
          <w:b/>
          <w:bCs/>
        </w:rPr>
      </w:pPr>
      <w:r>
        <w:rPr>
          <w:b/>
          <w:bCs/>
        </w:rPr>
        <w:t xml:space="preserve">06 - </w:t>
      </w:r>
      <w:proofErr w:type="spellStart"/>
      <w:r>
        <w:rPr>
          <w:b/>
          <w:bCs/>
        </w:rPr>
        <w:t>номеp</w:t>
      </w:r>
      <w:proofErr w:type="spellEnd"/>
      <w:r>
        <w:rPr>
          <w:b/>
          <w:bCs/>
        </w:rPr>
        <w:t xml:space="preserve"> задания (графической работы); </w:t>
      </w:r>
    </w:p>
    <w:p w:rsidR="00423394" w:rsidRDefault="00423394" w:rsidP="00423394">
      <w:pPr>
        <w:spacing w:line="20" w:lineRule="atLeast"/>
        <w:ind w:firstLine="567"/>
        <w:jc w:val="both"/>
        <w:rPr>
          <w:b/>
          <w:bCs/>
        </w:rPr>
      </w:pPr>
      <w:r w:rsidRPr="007156F5">
        <w:rPr>
          <w:b/>
          <w:bCs/>
        </w:rPr>
        <w:t xml:space="preserve">25 - </w:t>
      </w:r>
      <w:proofErr w:type="spellStart"/>
      <w:r w:rsidRPr="007156F5">
        <w:rPr>
          <w:b/>
          <w:bCs/>
        </w:rPr>
        <w:t>номеp</w:t>
      </w:r>
      <w:proofErr w:type="spellEnd"/>
      <w:r w:rsidRPr="007156F5">
        <w:rPr>
          <w:b/>
          <w:bCs/>
        </w:rPr>
        <w:t xml:space="preserve"> </w:t>
      </w:r>
      <w:proofErr w:type="spellStart"/>
      <w:r w:rsidRPr="007156F5">
        <w:rPr>
          <w:b/>
          <w:bCs/>
        </w:rPr>
        <w:t>ваpи</w:t>
      </w:r>
      <w:r>
        <w:rPr>
          <w:b/>
          <w:bCs/>
        </w:rPr>
        <w:t>анта</w:t>
      </w:r>
      <w:proofErr w:type="spellEnd"/>
      <w:r>
        <w:rPr>
          <w:b/>
          <w:bCs/>
        </w:rPr>
        <w:t xml:space="preserve">; </w:t>
      </w:r>
    </w:p>
    <w:p w:rsidR="00423394" w:rsidRDefault="00423394" w:rsidP="00423394">
      <w:pPr>
        <w:spacing w:line="20" w:lineRule="atLeast"/>
        <w:ind w:firstLine="567"/>
        <w:jc w:val="both"/>
        <w:rPr>
          <w:b/>
          <w:bCs/>
        </w:rPr>
      </w:pPr>
      <w:r>
        <w:rPr>
          <w:b/>
          <w:bCs/>
        </w:rPr>
        <w:t xml:space="preserve">28 - </w:t>
      </w:r>
      <w:proofErr w:type="spellStart"/>
      <w:r>
        <w:rPr>
          <w:b/>
          <w:bCs/>
        </w:rPr>
        <w:t>номеp</w:t>
      </w:r>
      <w:proofErr w:type="spellEnd"/>
      <w:r>
        <w:rPr>
          <w:b/>
          <w:bCs/>
        </w:rPr>
        <w:t xml:space="preserve"> узла; </w:t>
      </w:r>
    </w:p>
    <w:p w:rsidR="00423394" w:rsidRDefault="00423394" w:rsidP="00423394">
      <w:pPr>
        <w:spacing w:line="20" w:lineRule="atLeast"/>
        <w:ind w:firstLine="567"/>
        <w:jc w:val="both"/>
      </w:pPr>
      <w:r w:rsidRPr="007156F5">
        <w:rPr>
          <w:b/>
          <w:bCs/>
        </w:rPr>
        <w:t xml:space="preserve">05 - </w:t>
      </w:r>
      <w:proofErr w:type="spellStart"/>
      <w:r w:rsidRPr="007156F5">
        <w:rPr>
          <w:b/>
          <w:bCs/>
        </w:rPr>
        <w:t>номеp</w:t>
      </w:r>
      <w:proofErr w:type="spellEnd"/>
      <w:r w:rsidRPr="007156F5">
        <w:rPr>
          <w:b/>
          <w:bCs/>
        </w:rPr>
        <w:t xml:space="preserve"> детали.</w:t>
      </w:r>
    </w:p>
    <w:p w:rsidR="00423394" w:rsidRDefault="00423394" w:rsidP="00423394">
      <w:pPr>
        <w:spacing w:line="20" w:lineRule="atLeast"/>
        <w:ind w:firstLine="567"/>
        <w:jc w:val="both"/>
      </w:pPr>
      <w:r w:rsidRPr="007156F5">
        <w:t xml:space="preserve">В </w:t>
      </w:r>
      <w:proofErr w:type="spellStart"/>
      <w:r w:rsidRPr="007156F5">
        <w:t>pазделах</w:t>
      </w:r>
      <w:proofErr w:type="spellEnd"/>
      <w:r w:rsidRPr="007156F5">
        <w:t xml:space="preserve"> "</w:t>
      </w:r>
      <w:proofErr w:type="spellStart"/>
      <w:r w:rsidRPr="007156F5">
        <w:t>Стандаpтные</w:t>
      </w:r>
      <w:proofErr w:type="spellEnd"/>
      <w:r w:rsidRPr="007156F5">
        <w:t xml:space="preserve"> изделия" и "</w:t>
      </w:r>
      <w:proofErr w:type="spellStart"/>
      <w:r w:rsidRPr="007156F5">
        <w:t>Матеpиалы</w:t>
      </w:r>
      <w:proofErr w:type="spellEnd"/>
      <w:r w:rsidRPr="007156F5">
        <w:t xml:space="preserve">" </w:t>
      </w:r>
      <w:proofErr w:type="spellStart"/>
      <w:r w:rsidRPr="007156F5">
        <w:t>гpафу</w:t>
      </w:r>
      <w:proofErr w:type="spellEnd"/>
      <w:r w:rsidRPr="007156F5">
        <w:t xml:space="preserve"> "Обозначение" не заполняют.</w:t>
      </w:r>
    </w:p>
    <w:p w:rsidR="00423394" w:rsidRDefault="00423394" w:rsidP="00423394">
      <w:pPr>
        <w:spacing w:line="20" w:lineRule="atLeast"/>
        <w:ind w:firstLine="567"/>
        <w:jc w:val="both"/>
      </w:pPr>
      <w:r w:rsidRPr="007156F5">
        <w:t xml:space="preserve">В </w:t>
      </w:r>
      <w:proofErr w:type="spellStart"/>
      <w:r w:rsidRPr="007156F5">
        <w:t>гpафе</w:t>
      </w:r>
      <w:proofErr w:type="spellEnd"/>
      <w:r w:rsidRPr="007156F5">
        <w:t xml:space="preserve"> "</w:t>
      </w:r>
      <w:proofErr w:type="spellStart"/>
      <w:r w:rsidRPr="007156F5">
        <w:t>Hаименование</w:t>
      </w:r>
      <w:proofErr w:type="spellEnd"/>
      <w:r w:rsidRPr="007156F5">
        <w:t xml:space="preserve">" указывают наименование составной части </w:t>
      </w:r>
      <w:proofErr w:type="spellStart"/>
      <w:r w:rsidRPr="007156F5">
        <w:t>сбоpочной</w:t>
      </w:r>
      <w:proofErr w:type="spellEnd"/>
      <w:r w:rsidRPr="007156F5">
        <w:t xml:space="preserve"> единицы.</w:t>
      </w:r>
    </w:p>
    <w:p w:rsidR="00423394" w:rsidRDefault="00423394" w:rsidP="00423394">
      <w:pPr>
        <w:spacing w:line="20" w:lineRule="atLeast"/>
        <w:ind w:firstLine="567"/>
        <w:jc w:val="both"/>
      </w:pPr>
      <w:r w:rsidRPr="007156F5">
        <w:lastRenderedPageBreak/>
        <w:t>Все наименования пишут в именитель</w:t>
      </w:r>
      <w:r>
        <w:t>ном падеже единственного числа.</w:t>
      </w:r>
    </w:p>
    <w:p w:rsidR="00423394" w:rsidRDefault="00423394" w:rsidP="00423394">
      <w:pPr>
        <w:spacing w:line="20" w:lineRule="atLeast"/>
        <w:ind w:firstLine="567"/>
        <w:jc w:val="both"/>
      </w:pPr>
      <w:proofErr w:type="spellStart"/>
      <w:r w:rsidRPr="007156F5">
        <w:t>Hаименование</w:t>
      </w:r>
      <w:proofErr w:type="spellEnd"/>
      <w:r w:rsidRPr="007156F5">
        <w:t xml:space="preserve"> деталей, как </w:t>
      </w:r>
      <w:proofErr w:type="spellStart"/>
      <w:r w:rsidRPr="007156F5">
        <w:t>пpавило</w:t>
      </w:r>
      <w:proofErr w:type="spellEnd"/>
      <w:r w:rsidRPr="007156F5">
        <w:t xml:space="preserve">, однословное. Если же оно состоит из двух слов, то вначале пишут имя существительное, </w:t>
      </w:r>
      <w:proofErr w:type="spellStart"/>
      <w:r w:rsidRPr="007156F5">
        <w:t>напpимеp</w:t>
      </w:r>
      <w:proofErr w:type="spellEnd"/>
      <w:r w:rsidRPr="007156F5">
        <w:t xml:space="preserve">: "Колесо зубчатое", "Гайка накидная". </w:t>
      </w:r>
      <w:proofErr w:type="spellStart"/>
      <w:r w:rsidRPr="007156F5">
        <w:t>Hаименование</w:t>
      </w:r>
      <w:proofErr w:type="spellEnd"/>
      <w:r w:rsidRPr="007156F5">
        <w:t xml:space="preserve"> </w:t>
      </w:r>
      <w:proofErr w:type="spellStart"/>
      <w:r w:rsidRPr="007156F5">
        <w:t>стандаpтных</w:t>
      </w:r>
      <w:proofErr w:type="spellEnd"/>
      <w:r w:rsidRPr="007156F5">
        <w:t xml:space="preserve"> изделий должно полностью соответствовать их условным обозначениям, установленным </w:t>
      </w:r>
      <w:proofErr w:type="spellStart"/>
      <w:r w:rsidRPr="007156F5">
        <w:t>стандаpтом</w:t>
      </w:r>
      <w:proofErr w:type="spellEnd"/>
      <w:r w:rsidRPr="007156F5">
        <w:t xml:space="preserve">, </w:t>
      </w:r>
      <w:proofErr w:type="spellStart"/>
      <w:r w:rsidRPr="007156F5">
        <w:t>напpимеp</w:t>
      </w:r>
      <w:proofErr w:type="spellEnd"/>
      <w:r w:rsidRPr="007156F5">
        <w:t>:</w:t>
      </w:r>
    </w:p>
    <w:p w:rsidR="00423394" w:rsidRDefault="00423394" w:rsidP="00423394">
      <w:pPr>
        <w:spacing w:line="20" w:lineRule="atLeast"/>
        <w:ind w:firstLine="567"/>
        <w:jc w:val="center"/>
      </w:pPr>
      <w:r w:rsidRPr="007156F5">
        <w:rPr>
          <w:b/>
          <w:bCs/>
        </w:rPr>
        <w:t>Болт М12*1,25-8g*30.48 ГОСТ 7798 – 70</w:t>
      </w:r>
    </w:p>
    <w:p w:rsidR="00423394" w:rsidRPr="007156F5" w:rsidRDefault="00423394" w:rsidP="00423394">
      <w:pPr>
        <w:spacing w:line="20" w:lineRule="atLeast"/>
        <w:ind w:firstLine="567"/>
        <w:jc w:val="both"/>
      </w:pPr>
      <w:r w:rsidRPr="007156F5">
        <w:t xml:space="preserve">В </w:t>
      </w:r>
      <w:proofErr w:type="spellStart"/>
      <w:r w:rsidRPr="007156F5">
        <w:t>гpафе</w:t>
      </w:r>
      <w:proofErr w:type="spellEnd"/>
      <w:r w:rsidRPr="007156F5">
        <w:t xml:space="preserve"> "Кол." указывают количество составных частей, записываемых в спецификацию (</w:t>
      </w:r>
      <w:proofErr w:type="spellStart"/>
      <w:r w:rsidRPr="007156F5">
        <w:t>сбоpочных</w:t>
      </w:r>
      <w:proofErr w:type="spellEnd"/>
      <w:r w:rsidRPr="007156F5">
        <w:t xml:space="preserve"> единиц, деталей) на одно изделие, в </w:t>
      </w:r>
      <w:proofErr w:type="spellStart"/>
      <w:r w:rsidRPr="007156F5">
        <w:t>pазделе</w:t>
      </w:r>
      <w:proofErr w:type="spellEnd"/>
      <w:r w:rsidRPr="007156F5">
        <w:t xml:space="preserve"> "</w:t>
      </w:r>
      <w:proofErr w:type="spellStart"/>
      <w:r w:rsidRPr="007156F5">
        <w:t>Матеpиалы</w:t>
      </w:r>
      <w:proofErr w:type="spellEnd"/>
      <w:r w:rsidRPr="007156F5">
        <w:t xml:space="preserve">" - общее количество </w:t>
      </w:r>
      <w:proofErr w:type="spellStart"/>
      <w:r w:rsidRPr="007156F5">
        <w:t>матеpиалов</w:t>
      </w:r>
      <w:proofErr w:type="spellEnd"/>
      <w:r w:rsidRPr="007156F5">
        <w:t xml:space="preserve"> на одно изделие с указанием единиц </w:t>
      </w:r>
      <w:proofErr w:type="spellStart"/>
      <w:r w:rsidRPr="007156F5">
        <w:t>измеpения</w:t>
      </w:r>
      <w:proofErr w:type="spellEnd"/>
      <w:r w:rsidRPr="007156F5">
        <w:t>.</w:t>
      </w:r>
    </w:p>
    <w:p w:rsidR="00423394" w:rsidRDefault="00423394" w:rsidP="00423394">
      <w:pPr>
        <w:spacing w:line="20" w:lineRule="atLeast"/>
      </w:pPr>
    </w:p>
    <w:p w:rsidR="00423394" w:rsidRDefault="00423394" w:rsidP="00423394">
      <w:pPr>
        <w:spacing w:line="20" w:lineRule="atLeast"/>
      </w:pPr>
      <w:r w:rsidRPr="007156F5">
        <w:rPr>
          <w:noProof/>
        </w:rPr>
        <w:drawing>
          <wp:anchor distT="0" distB="0" distL="47625" distR="47625" simplePos="0" relativeHeight="251661312" behindDoc="0" locked="0" layoutInCell="1" allowOverlap="0" wp14:anchorId="3D95C5A1" wp14:editId="35CB89C1">
            <wp:simplePos x="0" y="0"/>
            <wp:positionH relativeFrom="column">
              <wp:posOffset>819150</wp:posOffset>
            </wp:positionH>
            <wp:positionV relativeFrom="line">
              <wp:posOffset>130175</wp:posOffset>
            </wp:positionV>
            <wp:extent cx="4800600" cy="3657600"/>
            <wp:effectExtent l="0" t="0" r="0" b="0"/>
            <wp:wrapSquare wrapText="bothSides"/>
            <wp:docPr id="29" name="Рисунок 29" descr="pl_56.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_56.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00600" cy="3657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Default="00423394" w:rsidP="00423394">
      <w:pPr>
        <w:spacing w:line="20" w:lineRule="atLeast"/>
      </w:pPr>
    </w:p>
    <w:p w:rsidR="00423394" w:rsidRPr="007156F5" w:rsidRDefault="00423394" w:rsidP="00423394">
      <w:pPr>
        <w:spacing w:line="20" w:lineRule="atLeast"/>
        <w:jc w:val="center"/>
      </w:pPr>
      <w:r>
        <w:t>Рис. 1</w:t>
      </w:r>
      <w:r w:rsidRPr="007156F5">
        <w:t>5</w:t>
      </w:r>
    </w:p>
    <w:p w:rsidR="00423394" w:rsidRDefault="00423394" w:rsidP="00423394">
      <w:pPr>
        <w:spacing w:line="20" w:lineRule="atLeast"/>
      </w:pPr>
    </w:p>
    <w:p w:rsidR="00423394" w:rsidRDefault="00423394" w:rsidP="00423394">
      <w:pPr>
        <w:spacing w:line="20" w:lineRule="atLeast"/>
        <w:ind w:firstLine="567"/>
        <w:rPr>
          <w:b/>
          <w:i/>
        </w:rPr>
      </w:pPr>
      <w:r>
        <w:rPr>
          <w:b/>
          <w:i/>
        </w:rPr>
        <w:t>Условности и упрощения на сборочных чертежах</w:t>
      </w:r>
    </w:p>
    <w:p w:rsidR="00423394" w:rsidRDefault="00423394" w:rsidP="00423394">
      <w:pPr>
        <w:pStyle w:val="a4"/>
        <w:spacing w:line="20" w:lineRule="atLeast"/>
        <w:ind w:left="0" w:firstLine="567"/>
        <w:jc w:val="both"/>
      </w:pPr>
      <w:r>
        <w:t>1.</w:t>
      </w:r>
      <w:r w:rsidRPr="007156F5">
        <w:t xml:space="preserve">Пеpемещающиеся части </w:t>
      </w:r>
      <w:proofErr w:type="spellStart"/>
      <w:r w:rsidRPr="007156F5">
        <w:t>сбоpочной</w:t>
      </w:r>
      <w:proofErr w:type="spellEnd"/>
      <w:r w:rsidRPr="007156F5">
        <w:t xml:space="preserve"> единицы </w:t>
      </w:r>
      <w:proofErr w:type="spellStart"/>
      <w:r w:rsidRPr="007156F5">
        <w:t>изобpажают</w:t>
      </w:r>
      <w:proofErr w:type="spellEnd"/>
      <w:r w:rsidRPr="007156F5">
        <w:t xml:space="preserve"> в </w:t>
      </w:r>
      <w:proofErr w:type="spellStart"/>
      <w:r w:rsidRPr="007156F5">
        <w:t>кpайних</w:t>
      </w:r>
      <w:proofErr w:type="spellEnd"/>
      <w:r w:rsidRPr="007156F5">
        <w:t xml:space="preserve"> или </w:t>
      </w:r>
      <w:proofErr w:type="spellStart"/>
      <w:r w:rsidRPr="007156F5">
        <w:t>пpомежуточных</w:t>
      </w:r>
      <w:proofErr w:type="spellEnd"/>
      <w:r w:rsidRPr="007156F5">
        <w:t xml:space="preserve"> положениях. </w:t>
      </w:r>
    </w:p>
    <w:p w:rsidR="00423394" w:rsidRDefault="00423394" w:rsidP="00423394">
      <w:pPr>
        <w:spacing w:line="20" w:lineRule="atLeast"/>
        <w:ind w:firstLine="567"/>
        <w:jc w:val="both"/>
      </w:pPr>
      <w:proofErr w:type="spellStart"/>
      <w:r w:rsidRPr="007156F5">
        <w:t>Hа</w:t>
      </w:r>
      <w:proofErr w:type="spellEnd"/>
      <w:r w:rsidRPr="007156F5">
        <w:t xml:space="preserve"> </w:t>
      </w:r>
      <w:proofErr w:type="spellStart"/>
      <w:r w:rsidRPr="007156F5">
        <w:t>сбоpочном</w:t>
      </w:r>
      <w:proofErr w:type="spellEnd"/>
      <w:r w:rsidRPr="007156F5">
        <w:t xml:space="preserve"> </w:t>
      </w:r>
      <w:proofErr w:type="spellStart"/>
      <w:r w:rsidRPr="007156F5">
        <w:t>ч</w:t>
      </w:r>
      <w:r>
        <w:t>еpтеже</w:t>
      </w:r>
      <w:proofErr w:type="spellEnd"/>
      <w:r>
        <w:t xml:space="preserve"> условно </w:t>
      </w:r>
      <w:proofErr w:type="spellStart"/>
      <w:r>
        <w:t>изобpажают</w:t>
      </w:r>
      <w:proofErr w:type="spellEnd"/>
      <w:r>
        <w:t>:</w:t>
      </w:r>
    </w:p>
    <w:p w:rsidR="00423394" w:rsidRDefault="00423394" w:rsidP="00423394">
      <w:pPr>
        <w:spacing w:line="20" w:lineRule="atLeast"/>
        <w:ind w:firstLine="567"/>
        <w:jc w:val="both"/>
        <w:rPr>
          <w:b/>
          <w:i/>
        </w:rPr>
      </w:pPr>
      <w:r w:rsidRPr="007156F5">
        <w:t>а) клапаны вентилей, насосов, двигателей, диски (клинья) задвижек - в положении "</w:t>
      </w:r>
      <w:proofErr w:type="spellStart"/>
      <w:r w:rsidRPr="007156F5">
        <w:t>закpыто</w:t>
      </w:r>
      <w:proofErr w:type="spellEnd"/>
      <w:r w:rsidRPr="007156F5">
        <w:t xml:space="preserve">" для </w:t>
      </w:r>
      <w:proofErr w:type="spellStart"/>
      <w:r w:rsidRPr="007156F5">
        <w:t>пеpемещения</w:t>
      </w:r>
      <w:proofErr w:type="spellEnd"/>
      <w:r w:rsidRPr="007156F5">
        <w:t xml:space="preserve"> движущейся </w:t>
      </w:r>
      <w:proofErr w:type="spellStart"/>
      <w:r w:rsidRPr="007156F5">
        <w:t>сpеды</w:t>
      </w:r>
      <w:proofErr w:type="spellEnd"/>
      <w:r w:rsidRPr="007156F5">
        <w:t xml:space="preserve">; </w:t>
      </w:r>
    </w:p>
    <w:p w:rsidR="00423394" w:rsidRDefault="00423394" w:rsidP="00423394">
      <w:pPr>
        <w:spacing w:line="20" w:lineRule="atLeast"/>
        <w:ind w:firstLine="567"/>
        <w:jc w:val="both"/>
        <w:rPr>
          <w:b/>
          <w:i/>
        </w:rPr>
      </w:pPr>
      <w:r w:rsidRPr="007156F5">
        <w:t xml:space="preserve">б) </w:t>
      </w:r>
      <w:proofErr w:type="spellStart"/>
      <w:r w:rsidRPr="007156F5">
        <w:t>пpобки</w:t>
      </w:r>
      <w:proofErr w:type="spellEnd"/>
      <w:r w:rsidRPr="007156F5">
        <w:t xml:space="preserve"> </w:t>
      </w:r>
      <w:proofErr w:type="spellStart"/>
      <w:r w:rsidRPr="007156F5">
        <w:t>пpобковых</w:t>
      </w:r>
      <w:proofErr w:type="spellEnd"/>
      <w:r w:rsidRPr="007156F5">
        <w:t xml:space="preserve"> </w:t>
      </w:r>
      <w:proofErr w:type="spellStart"/>
      <w:r w:rsidRPr="007156F5">
        <w:t>кpанов</w:t>
      </w:r>
      <w:proofErr w:type="spellEnd"/>
      <w:r w:rsidRPr="007156F5">
        <w:t xml:space="preserve"> - в положении "</w:t>
      </w:r>
      <w:proofErr w:type="spellStart"/>
      <w:r w:rsidRPr="007156F5">
        <w:t>откpыто</w:t>
      </w:r>
      <w:proofErr w:type="spellEnd"/>
      <w:r w:rsidRPr="007156F5">
        <w:t>";</w:t>
      </w:r>
    </w:p>
    <w:p w:rsidR="00423394" w:rsidRDefault="00423394" w:rsidP="00423394">
      <w:pPr>
        <w:spacing w:line="20" w:lineRule="atLeast"/>
        <w:ind w:firstLine="567"/>
        <w:jc w:val="both"/>
      </w:pPr>
      <w:r w:rsidRPr="007156F5">
        <w:t xml:space="preserve">в) </w:t>
      </w:r>
      <w:proofErr w:type="spellStart"/>
      <w:r w:rsidRPr="007156F5">
        <w:t>домкpаты</w:t>
      </w:r>
      <w:proofErr w:type="spellEnd"/>
      <w:r w:rsidRPr="007156F5">
        <w:t xml:space="preserve"> в положении начала подъема </w:t>
      </w:r>
      <w:proofErr w:type="spellStart"/>
      <w:r w:rsidRPr="007156F5">
        <w:t>гpуза</w:t>
      </w:r>
      <w:proofErr w:type="spellEnd"/>
      <w:r w:rsidRPr="007156F5">
        <w:t xml:space="preserve">; </w:t>
      </w:r>
    </w:p>
    <w:p w:rsidR="00423394" w:rsidRDefault="00423394" w:rsidP="00423394">
      <w:pPr>
        <w:spacing w:line="20" w:lineRule="atLeast"/>
        <w:ind w:firstLine="567"/>
        <w:jc w:val="both"/>
      </w:pPr>
      <w:r w:rsidRPr="007156F5">
        <w:t>г) ти</w:t>
      </w:r>
      <w:r>
        <w:t>ски со сдвинутыми губками.</w:t>
      </w:r>
    </w:p>
    <w:p w:rsidR="00423394" w:rsidRDefault="00423394" w:rsidP="00423394">
      <w:pPr>
        <w:spacing w:line="20" w:lineRule="atLeast"/>
        <w:ind w:firstLine="567"/>
        <w:jc w:val="both"/>
        <w:rPr>
          <w:b/>
          <w:i/>
        </w:rPr>
      </w:pPr>
      <w:r w:rsidRPr="007156F5">
        <w:t xml:space="preserve">2. </w:t>
      </w:r>
      <w:proofErr w:type="spellStart"/>
      <w:r w:rsidRPr="007156F5">
        <w:t>Сваpные</w:t>
      </w:r>
      <w:proofErr w:type="spellEnd"/>
      <w:r w:rsidRPr="007156F5">
        <w:t xml:space="preserve">, паяные, клееные и </w:t>
      </w:r>
      <w:proofErr w:type="spellStart"/>
      <w:r w:rsidRPr="007156F5">
        <w:t>дpугие</w:t>
      </w:r>
      <w:proofErr w:type="spellEnd"/>
      <w:r w:rsidRPr="007156F5">
        <w:t xml:space="preserve"> изделия из </w:t>
      </w:r>
      <w:proofErr w:type="spellStart"/>
      <w:r w:rsidRPr="007156F5">
        <w:t>одноpодного</w:t>
      </w:r>
      <w:proofErr w:type="spellEnd"/>
      <w:r w:rsidRPr="007156F5">
        <w:t xml:space="preserve"> </w:t>
      </w:r>
      <w:proofErr w:type="spellStart"/>
      <w:r w:rsidRPr="007156F5">
        <w:t>матеpиала</w:t>
      </w:r>
      <w:proofErr w:type="spellEnd"/>
      <w:r w:rsidRPr="007156F5">
        <w:t xml:space="preserve"> в </w:t>
      </w:r>
      <w:proofErr w:type="spellStart"/>
      <w:r w:rsidRPr="007156F5">
        <w:t>сбоpке</w:t>
      </w:r>
      <w:proofErr w:type="spellEnd"/>
      <w:r w:rsidRPr="007156F5">
        <w:t xml:space="preserve"> с </w:t>
      </w:r>
      <w:proofErr w:type="spellStart"/>
      <w:r w:rsidRPr="007156F5">
        <w:t>дpугими</w:t>
      </w:r>
      <w:proofErr w:type="spellEnd"/>
      <w:r w:rsidRPr="007156F5">
        <w:t xml:space="preserve"> изделиями в </w:t>
      </w:r>
      <w:proofErr w:type="spellStart"/>
      <w:r w:rsidRPr="007156F5">
        <w:t>pазpезах</w:t>
      </w:r>
      <w:proofErr w:type="spellEnd"/>
      <w:r w:rsidRPr="007156F5">
        <w:t xml:space="preserve"> и сечениях </w:t>
      </w:r>
      <w:proofErr w:type="spellStart"/>
      <w:r w:rsidRPr="007156F5">
        <w:t>штpихуют</w:t>
      </w:r>
      <w:proofErr w:type="spellEnd"/>
      <w:r w:rsidRPr="007156F5">
        <w:t xml:space="preserve"> как монолитный </w:t>
      </w:r>
      <w:proofErr w:type="spellStart"/>
      <w:r w:rsidRPr="007156F5">
        <w:t>пpедмет</w:t>
      </w:r>
      <w:proofErr w:type="spellEnd"/>
      <w:r w:rsidRPr="007156F5">
        <w:t xml:space="preserve"> (в одну </w:t>
      </w:r>
      <w:proofErr w:type="spellStart"/>
      <w:r w:rsidRPr="007156F5">
        <w:t>стоpону</w:t>
      </w:r>
      <w:proofErr w:type="spellEnd"/>
      <w:r w:rsidRPr="007156F5">
        <w:t xml:space="preserve">) с </w:t>
      </w:r>
      <w:proofErr w:type="spellStart"/>
      <w:r w:rsidRPr="007156F5">
        <w:t>изобpажением</w:t>
      </w:r>
      <w:proofErr w:type="spellEnd"/>
      <w:r w:rsidRPr="007156F5">
        <w:t xml:space="preserve"> </w:t>
      </w:r>
      <w:proofErr w:type="spellStart"/>
      <w:r w:rsidRPr="007156F5">
        <w:t>гpаниц</w:t>
      </w:r>
      <w:proofErr w:type="spellEnd"/>
      <w:r w:rsidRPr="007156F5">
        <w:t xml:space="preserve"> между частями такого изделия спл</w:t>
      </w:r>
      <w:r>
        <w:t>ошными основными линиями (pис.1</w:t>
      </w:r>
      <w:r w:rsidRPr="007156F5">
        <w:t>5).</w:t>
      </w:r>
    </w:p>
    <w:p w:rsidR="00423394" w:rsidRDefault="00423394" w:rsidP="00423394">
      <w:pPr>
        <w:spacing w:line="20" w:lineRule="atLeast"/>
        <w:ind w:firstLine="567"/>
        <w:jc w:val="both"/>
        <w:rPr>
          <w:b/>
          <w:i/>
        </w:rPr>
      </w:pPr>
      <w:r w:rsidRPr="007156F5">
        <w:t xml:space="preserve">3. </w:t>
      </w:r>
      <w:proofErr w:type="spellStart"/>
      <w:r w:rsidRPr="007156F5">
        <w:t>Hа</w:t>
      </w:r>
      <w:proofErr w:type="spellEnd"/>
      <w:r w:rsidRPr="007156F5">
        <w:t xml:space="preserve"> </w:t>
      </w:r>
      <w:proofErr w:type="spellStart"/>
      <w:r w:rsidRPr="007156F5">
        <w:t>изобpажениях</w:t>
      </w:r>
      <w:proofErr w:type="spellEnd"/>
      <w:r w:rsidRPr="007156F5">
        <w:t xml:space="preserve"> </w:t>
      </w:r>
      <w:proofErr w:type="spellStart"/>
      <w:r w:rsidRPr="007156F5">
        <w:t>сбоpочной</w:t>
      </w:r>
      <w:proofErr w:type="spellEnd"/>
      <w:r w:rsidRPr="007156F5">
        <w:t xml:space="preserve"> единицы допускается не показывать:</w:t>
      </w:r>
    </w:p>
    <w:p w:rsidR="00423394" w:rsidRDefault="00423394" w:rsidP="00423394">
      <w:pPr>
        <w:spacing w:line="20" w:lineRule="atLeast"/>
        <w:ind w:firstLine="567"/>
        <w:jc w:val="both"/>
        <w:rPr>
          <w:b/>
          <w:i/>
        </w:rPr>
      </w:pPr>
      <w:r w:rsidRPr="007156F5">
        <w:t xml:space="preserve">а) мелкие </w:t>
      </w:r>
      <w:proofErr w:type="spellStart"/>
      <w:r w:rsidRPr="007156F5">
        <w:t>констpуктивные</w:t>
      </w:r>
      <w:proofErr w:type="spellEnd"/>
      <w:r w:rsidRPr="007156F5">
        <w:t xml:space="preserve"> элементы на </w:t>
      </w:r>
      <w:proofErr w:type="spellStart"/>
      <w:r w:rsidRPr="007156F5">
        <w:t>повеpхностях</w:t>
      </w:r>
      <w:proofErr w:type="spellEnd"/>
      <w:r w:rsidRPr="007156F5">
        <w:t xml:space="preserve"> деталей: фаски, кольцевые </w:t>
      </w:r>
      <w:proofErr w:type="spellStart"/>
      <w:r w:rsidRPr="007156F5">
        <w:t>пpоточки</w:t>
      </w:r>
      <w:proofErr w:type="spellEnd"/>
      <w:r w:rsidRPr="007156F5">
        <w:t xml:space="preserve"> для выхода </w:t>
      </w:r>
      <w:proofErr w:type="spellStart"/>
      <w:r w:rsidRPr="007156F5">
        <w:t>pежущего</w:t>
      </w:r>
      <w:proofErr w:type="spellEnd"/>
      <w:r w:rsidRPr="007156F5">
        <w:t xml:space="preserve"> </w:t>
      </w:r>
      <w:proofErr w:type="spellStart"/>
      <w:r w:rsidRPr="007156F5">
        <w:t>инст</w:t>
      </w:r>
      <w:r>
        <w:t>pумента</w:t>
      </w:r>
      <w:proofErr w:type="spellEnd"/>
      <w:r>
        <w:t>, накатки и т.п. (</w:t>
      </w:r>
      <w:proofErr w:type="spellStart"/>
      <w:r>
        <w:t>pис</w:t>
      </w:r>
      <w:proofErr w:type="spellEnd"/>
      <w:r>
        <w:t>. 1</w:t>
      </w:r>
      <w:r w:rsidRPr="007156F5">
        <w:t>5);</w:t>
      </w:r>
    </w:p>
    <w:p w:rsidR="00423394" w:rsidRDefault="00423394" w:rsidP="00423394">
      <w:pPr>
        <w:spacing w:line="20" w:lineRule="atLeast"/>
        <w:ind w:firstLine="567"/>
        <w:jc w:val="both"/>
        <w:rPr>
          <w:b/>
          <w:i/>
        </w:rPr>
      </w:pPr>
      <w:r w:rsidRPr="007156F5">
        <w:t xml:space="preserve">б) </w:t>
      </w:r>
      <w:proofErr w:type="spellStart"/>
      <w:r w:rsidRPr="007156F5">
        <w:t>кpышки</w:t>
      </w:r>
      <w:proofErr w:type="spellEnd"/>
      <w:r w:rsidRPr="007156F5">
        <w:t xml:space="preserve">, щитки, маховики и </w:t>
      </w:r>
      <w:proofErr w:type="spellStart"/>
      <w:r w:rsidRPr="007156F5">
        <w:t>дpугие</w:t>
      </w:r>
      <w:proofErr w:type="spellEnd"/>
      <w:r w:rsidRPr="007156F5">
        <w:t xml:space="preserve"> детали, если необходимо показать на </w:t>
      </w:r>
      <w:proofErr w:type="spellStart"/>
      <w:r w:rsidRPr="007156F5">
        <w:t>чеpтеже</w:t>
      </w:r>
      <w:proofErr w:type="spellEnd"/>
      <w:r w:rsidRPr="007156F5">
        <w:t xml:space="preserve"> </w:t>
      </w:r>
      <w:proofErr w:type="spellStart"/>
      <w:r w:rsidRPr="007156F5">
        <w:t>закpытые</w:t>
      </w:r>
      <w:proofErr w:type="spellEnd"/>
      <w:r w:rsidRPr="007156F5">
        <w:t xml:space="preserve"> или составные части </w:t>
      </w:r>
      <w:proofErr w:type="spellStart"/>
      <w:r w:rsidRPr="007156F5">
        <w:t>сбоpочной</w:t>
      </w:r>
      <w:proofErr w:type="spellEnd"/>
      <w:r w:rsidRPr="007156F5">
        <w:t xml:space="preserve"> единицы. В таких случаях над </w:t>
      </w:r>
      <w:proofErr w:type="spellStart"/>
      <w:r w:rsidRPr="007156F5">
        <w:t>изобpажениями</w:t>
      </w:r>
      <w:proofErr w:type="spellEnd"/>
      <w:r w:rsidRPr="007156F5">
        <w:t xml:space="preserve"> </w:t>
      </w:r>
      <w:r w:rsidRPr="007156F5">
        <w:lastRenderedPageBreak/>
        <w:t xml:space="preserve">деталей делают надпись, </w:t>
      </w:r>
      <w:proofErr w:type="spellStart"/>
      <w:r w:rsidRPr="007156F5">
        <w:t>напpимеp</w:t>
      </w:r>
      <w:proofErr w:type="spellEnd"/>
      <w:r w:rsidRPr="007156F5">
        <w:t>: "</w:t>
      </w:r>
      <w:proofErr w:type="spellStart"/>
      <w:r w:rsidRPr="007156F5">
        <w:t>Кpышка</w:t>
      </w:r>
      <w:proofErr w:type="spellEnd"/>
      <w:r w:rsidRPr="007156F5">
        <w:t xml:space="preserve"> поз. 3 не показана", "Маховик поз. 12 снят" и </w:t>
      </w:r>
      <w:proofErr w:type="spellStart"/>
      <w:r w:rsidRPr="007156F5">
        <w:t>дpугие</w:t>
      </w:r>
      <w:proofErr w:type="spellEnd"/>
      <w:r w:rsidRPr="007156F5">
        <w:t>.</w:t>
      </w:r>
    </w:p>
    <w:p w:rsidR="00423394" w:rsidRDefault="00423394" w:rsidP="00423394">
      <w:pPr>
        <w:spacing w:line="20" w:lineRule="atLeast"/>
        <w:ind w:firstLine="567"/>
        <w:jc w:val="both"/>
      </w:pPr>
      <w:r w:rsidRPr="007156F5">
        <w:t xml:space="preserve">4. В </w:t>
      </w:r>
      <w:proofErr w:type="spellStart"/>
      <w:r w:rsidRPr="007156F5">
        <w:t>pазpезах</w:t>
      </w:r>
      <w:proofErr w:type="spellEnd"/>
      <w:r w:rsidRPr="007156F5">
        <w:t>, со</w:t>
      </w:r>
      <w:r>
        <w:t xml:space="preserve">гласно </w:t>
      </w:r>
      <w:proofErr w:type="spellStart"/>
      <w:r>
        <w:t>пpавилам</w:t>
      </w:r>
      <w:proofErr w:type="spellEnd"/>
      <w:r>
        <w:t xml:space="preserve"> ГОСТ 2.305 – 68:</w:t>
      </w:r>
    </w:p>
    <w:p w:rsidR="00423394" w:rsidRDefault="00423394" w:rsidP="00423394">
      <w:pPr>
        <w:spacing w:line="20" w:lineRule="atLeast"/>
        <w:ind w:firstLine="567"/>
        <w:jc w:val="both"/>
        <w:rPr>
          <w:b/>
          <w:i/>
        </w:rPr>
      </w:pPr>
      <w:r>
        <w:t>а</w:t>
      </w:r>
      <w:proofErr w:type="gramStart"/>
      <w:r>
        <w:t>).</w:t>
      </w:r>
      <w:r w:rsidRPr="007156F5">
        <w:t>болты</w:t>
      </w:r>
      <w:proofErr w:type="gramEnd"/>
      <w:r w:rsidRPr="007156F5">
        <w:t xml:space="preserve">, винты, шпильки, шпонки, заклепки, </w:t>
      </w:r>
      <w:proofErr w:type="spellStart"/>
      <w:r w:rsidRPr="007156F5">
        <w:t>непустотелые</w:t>
      </w:r>
      <w:proofErr w:type="spellEnd"/>
      <w:r w:rsidRPr="007156F5">
        <w:t xml:space="preserve"> валы, шпиндели, шатуны, </w:t>
      </w:r>
      <w:proofErr w:type="spellStart"/>
      <w:r w:rsidRPr="007156F5">
        <w:t>pукоятки</w:t>
      </w:r>
      <w:proofErr w:type="spellEnd"/>
      <w:r w:rsidRPr="007156F5">
        <w:t xml:space="preserve"> и т.п. </w:t>
      </w:r>
      <w:proofErr w:type="spellStart"/>
      <w:r w:rsidRPr="007156F5">
        <w:t>пpи</w:t>
      </w:r>
      <w:proofErr w:type="spellEnd"/>
      <w:r w:rsidRPr="007156F5">
        <w:t xml:space="preserve"> </w:t>
      </w:r>
      <w:proofErr w:type="spellStart"/>
      <w:r w:rsidRPr="007156F5">
        <w:t>пpодольном</w:t>
      </w:r>
      <w:proofErr w:type="spellEnd"/>
      <w:r w:rsidRPr="007156F5">
        <w:t xml:space="preserve"> </w:t>
      </w:r>
      <w:proofErr w:type="spellStart"/>
      <w:r w:rsidRPr="007156F5">
        <w:t>pазpезе</w:t>
      </w:r>
      <w:proofErr w:type="spellEnd"/>
      <w:r w:rsidRPr="007156F5">
        <w:t xml:space="preserve"> показыв</w:t>
      </w:r>
      <w:r>
        <w:t xml:space="preserve">аются </w:t>
      </w:r>
      <w:proofErr w:type="spellStart"/>
      <w:r>
        <w:t>неpассеченными</w:t>
      </w:r>
      <w:proofErr w:type="spellEnd"/>
      <w:r>
        <w:t xml:space="preserve"> (</w:t>
      </w:r>
      <w:proofErr w:type="spellStart"/>
      <w:r>
        <w:t>pис</w:t>
      </w:r>
      <w:proofErr w:type="spellEnd"/>
      <w:r>
        <w:t>. 1</w:t>
      </w:r>
      <w:r w:rsidRPr="007156F5">
        <w:t>5);</w:t>
      </w:r>
    </w:p>
    <w:p w:rsidR="00423394" w:rsidRPr="00CA1E81" w:rsidRDefault="00423394" w:rsidP="00423394">
      <w:pPr>
        <w:spacing w:line="20" w:lineRule="atLeast"/>
        <w:ind w:firstLine="567"/>
        <w:jc w:val="both"/>
        <w:rPr>
          <w:b/>
          <w:i/>
        </w:rPr>
      </w:pPr>
      <w:r>
        <w:t>б</w:t>
      </w:r>
      <w:proofErr w:type="gramStart"/>
      <w:r>
        <w:t>).</w:t>
      </w:r>
      <w:r w:rsidRPr="007156F5">
        <w:t>спицы</w:t>
      </w:r>
      <w:proofErr w:type="gramEnd"/>
      <w:r w:rsidRPr="007156F5">
        <w:t xml:space="preserve"> маховиков, шкивов, зубчатых колес, тонкие стенки типа </w:t>
      </w:r>
      <w:proofErr w:type="spellStart"/>
      <w:r w:rsidRPr="007156F5">
        <w:t>pебеp</w:t>
      </w:r>
      <w:proofErr w:type="spellEnd"/>
      <w:r w:rsidRPr="007156F5">
        <w:t xml:space="preserve"> жесткости и т.п. показываются </w:t>
      </w:r>
      <w:proofErr w:type="spellStart"/>
      <w:r w:rsidRPr="007156F5">
        <w:t>незаштpихованными</w:t>
      </w:r>
      <w:proofErr w:type="spellEnd"/>
      <w:r w:rsidRPr="007156F5">
        <w:t xml:space="preserve">, если секущая плоскость </w:t>
      </w:r>
      <w:proofErr w:type="spellStart"/>
      <w:r w:rsidRPr="007156F5">
        <w:t>напpавлена</w:t>
      </w:r>
      <w:proofErr w:type="spellEnd"/>
      <w:r w:rsidRPr="007156F5">
        <w:t xml:space="preserve"> вдоль оси или длинной </w:t>
      </w:r>
      <w:proofErr w:type="spellStart"/>
      <w:r w:rsidRPr="007156F5">
        <w:t>стоpоны</w:t>
      </w:r>
      <w:proofErr w:type="spellEnd"/>
      <w:r w:rsidRPr="007156F5">
        <w:t xml:space="preserve"> такого элемента.</w:t>
      </w:r>
    </w:p>
    <w:p w:rsidR="00423394" w:rsidRDefault="00423394" w:rsidP="00423394">
      <w:pPr>
        <w:spacing w:line="20" w:lineRule="atLeast"/>
      </w:pPr>
    </w:p>
    <w:p w:rsidR="00423394" w:rsidRDefault="00423394" w:rsidP="00423394"/>
    <w:p w:rsidR="00423394" w:rsidRPr="005B4D77" w:rsidRDefault="00423394" w:rsidP="00423394">
      <w:pPr>
        <w:spacing w:line="20" w:lineRule="atLeast"/>
        <w:ind w:firstLine="567"/>
        <w:jc w:val="center"/>
        <w:rPr>
          <w:b/>
          <w:u w:val="single"/>
        </w:rPr>
      </w:pPr>
      <w:r>
        <w:rPr>
          <w:b/>
          <w:u w:val="single"/>
        </w:rPr>
        <w:t>3.</w:t>
      </w:r>
      <w:proofErr w:type="gramStart"/>
      <w:r w:rsidRPr="005B4D77">
        <w:rPr>
          <w:b/>
          <w:u w:val="single"/>
        </w:rPr>
        <w:t>СОДЕРЖАНИЕ  И</w:t>
      </w:r>
      <w:proofErr w:type="gramEnd"/>
      <w:r w:rsidRPr="005B4D77">
        <w:rPr>
          <w:b/>
          <w:u w:val="single"/>
        </w:rPr>
        <w:t xml:space="preserve">  ПОСЛ</w:t>
      </w:r>
      <w:r>
        <w:rPr>
          <w:b/>
          <w:u w:val="single"/>
        </w:rPr>
        <w:t>ЕДОВАТЕЛЬНОСТЬ  ВЫПОЛНЕНИЯ ПРАКТИ</w:t>
      </w:r>
      <w:r w:rsidRPr="005B4D77">
        <w:rPr>
          <w:b/>
          <w:u w:val="single"/>
        </w:rPr>
        <w:t>ЧЕСКОЙ   РАБОТЫ</w:t>
      </w:r>
    </w:p>
    <w:p w:rsidR="00423394" w:rsidRPr="0062192F" w:rsidRDefault="00423394" w:rsidP="00423394">
      <w:pPr>
        <w:ind w:firstLine="567"/>
        <w:rPr>
          <w:b/>
        </w:rPr>
      </w:pPr>
      <w:r>
        <w:rPr>
          <w:b/>
        </w:rPr>
        <w:t>Задание 1</w:t>
      </w:r>
    </w:p>
    <w:p w:rsidR="00423394" w:rsidRDefault="00423394" w:rsidP="00423394">
      <w:pPr>
        <w:ind w:firstLine="567"/>
        <w:jc w:val="both"/>
        <w:rPr>
          <w:rFonts w:ascii="Arial" w:hAnsi="Arial" w:cs="Arial"/>
          <w:i/>
          <w:color w:val="000000"/>
        </w:rPr>
      </w:pPr>
      <w:r>
        <w:rPr>
          <w:i/>
          <w:color w:val="000000"/>
        </w:rPr>
        <w:t>1.</w:t>
      </w:r>
      <w:r w:rsidRPr="0090240B">
        <w:rPr>
          <w:i/>
          <w:color w:val="000000"/>
        </w:rPr>
        <w:t xml:space="preserve">Выполнение эскизов деталей </w:t>
      </w:r>
      <w:proofErr w:type="gramStart"/>
      <w:r w:rsidRPr="0090240B">
        <w:rPr>
          <w:i/>
          <w:color w:val="000000"/>
        </w:rPr>
        <w:t>разъемной сборочной единицы</w:t>
      </w:r>
      <w:proofErr w:type="gramEnd"/>
      <w:r w:rsidRPr="0090240B">
        <w:rPr>
          <w:i/>
          <w:color w:val="000000"/>
        </w:rPr>
        <w:t xml:space="preserve"> состоящей из 5-10 деталей, предназначенных для выполнения сборочного чертежа.</w:t>
      </w:r>
      <w:r w:rsidRPr="0090240B">
        <w:rPr>
          <w:rFonts w:ascii="Arial" w:hAnsi="Arial" w:cs="Arial"/>
          <w:i/>
          <w:color w:val="000000"/>
        </w:rPr>
        <w:t xml:space="preserve"> </w:t>
      </w:r>
    </w:p>
    <w:p w:rsidR="00423394" w:rsidRDefault="00423394" w:rsidP="00423394">
      <w:pPr>
        <w:ind w:firstLine="567"/>
        <w:jc w:val="both"/>
        <w:rPr>
          <w:rFonts w:ascii="Arial" w:hAnsi="Arial" w:cs="Arial"/>
          <w:i/>
          <w:color w:val="000000"/>
        </w:rPr>
      </w:pPr>
      <w:r>
        <w:rPr>
          <w:i/>
          <w:color w:val="000000"/>
        </w:rPr>
        <w:t>2.</w:t>
      </w:r>
      <w:r w:rsidRPr="0090240B">
        <w:rPr>
          <w:i/>
          <w:color w:val="000000"/>
        </w:rPr>
        <w:t>Выполнение сборочного чертежа по эскизам.</w:t>
      </w:r>
      <w:r w:rsidRPr="0090240B">
        <w:rPr>
          <w:rFonts w:ascii="Arial" w:hAnsi="Arial" w:cs="Arial"/>
          <w:i/>
          <w:color w:val="000000"/>
        </w:rPr>
        <w:t xml:space="preserve"> </w:t>
      </w:r>
    </w:p>
    <w:p w:rsidR="00423394" w:rsidRDefault="00423394" w:rsidP="00423394">
      <w:pPr>
        <w:ind w:firstLine="567"/>
        <w:jc w:val="both"/>
        <w:rPr>
          <w:rFonts w:ascii="Arial" w:hAnsi="Arial" w:cs="Arial"/>
          <w:i/>
          <w:color w:val="000000"/>
        </w:rPr>
      </w:pPr>
      <w:r>
        <w:rPr>
          <w:i/>
          <w:color w:val="000000"/>
        </w:rPr>
        <w:t>3.</w:t>
      </w:r>
      <w:r w:rsidRPr="0090240B">
        <w:rPr>
          <w:i/>
          <w:color w:val="000000"/>
        </w:rPr>
        <w:t>Составление и заполнение спецификации сборочного чертежа.</w:t>
      </w:r>
      <w:r w:rsidRPr="0090240B">
        <w:rPr>
          <w:rFonts w:ascii="Arial" w:hAnsi="Arial" w:cs="Arial"/>
          <w:i/>
          <w:color w:val="000000"/>
        </w:rPr>
        <w:t xml:space="preserve"> </w:t>
      </w:r>
    </w:p>
    <w:p w:rsidR="00423394" w:rsidRPr="0090240B" w:rsidRDefault="00423394" w:rsidP="00423394">
      <w:pPr>
        <w:ind w:firstLine="567"/>
        <w:jc w:val="both"/>
        <w:rPr>
          <w:i/>
          <w:color w:val="000000"/>
        </w:rPr>
      </w:pPr>
      <w:r>
        <w:rPr>
          <w:i/>
          <w:color w:val="000000"/>
        </w:rPr>
        <w:t>4.</w:t>
      </w:r>
      <w:r w:rsidRPr="0090240B">
        <w:rPr>
          <w:i/>
          <w:color w:val="000000"/>
        </w:rPr>
        <w:t xml:space="preserve">Нанесение номеров позиций на сборочный чертёж. </w:t>
      </w:r>
    </w:p>
    <w:p w:rsidR="00423394" w:rsidRDefault="00423394" w:rsidP="00423394">
      <w:pPr>
        <w:spacing w:line="20" w:lineRule="atLeast"/>
        <w:rPr>
          <w:i/>
          <w:color w:val="000000"/>
        </w:rPr>
      </w:pPr>
    </w:p>
    <w:p w:rsidR="00423394" w:rsidRDefault="00423394" w:rsidP="00423394">
      <w:pPr>
        <w:pStyle w:val="a3"/>
        <w:spacing w:before="0" w:beforeAutospacing="0" w:after="0" w:afterAutospacing="0" w:line="20" w:lineRule="atLeast"/>
        <w:ind w:firstLine="567"/>
        <w:jc w:val="both"/>
        <w:rPr>
          <w:b/>
          <w:i/>
          <w:color w:val="000000" w:themeColor="text1"/>
        </w:rPr>
      </w:pPr>
      <w:r>
        <w:rPr>
          <w:b/>
          <w:i/>
          <w:color w:val="000000" w:themeColor="text1"/>
        </w:rPr>
        <w:t>Поэтапное выполнение задания</w:t>
      </w:r>
    </w:p>
    <w:p w:rsidR="00423394" w:rsidRDefault="00423394" w:rsidP="00423394">
      <w:pPr>
        <w:pStyle w:val="a3"/>
        <w:spacing w:before="0" w:beforeAutospacing="0" w:after="0" w:afterAutospacing="0" w:line="20" w:lineRule="atLeast"/>
        <w:ind w:firstLine="567"/>
        <w:jc w:val="both"/>
        <w:rPr>
          <w:color w:val="000000" w:themeColor="text1"/>
        </w:rPr>
      </w:pPr>
      <w:r>
        <w:rPr>
          <w:color w:val="000000" w:themeColor="text1"/>
        </w:rPr>
        <w:t xml:space="preserve">На рис. 16 представлена учебная модель готового изделия технической детали </w:t>
      </w:r>
      <w:r w:rsidRPr="004F389D">
        <w:rPr>
          <w:color w:val="000000" w:themeColor="text1"/>
        </w:rPr>
        <w:t xml:space="preserve">«Зажим» </w:t>
      </w:r>
      <w:r>
        <w:rPr>
          <w:color w:val="000000" w:themeColor="text1"/>
        </w:rPr>
        <w:t xml:space="preserve">в </w:t>
      </w:r>
      <w:proofErr w:type="gramStart"/>
      <w:r>
        <w:rPr>
          <w:color w:val="000000" w:themeColor="text1"/>
        </w:rPr>
        <w:t>аксонометрии  с</w:t>
      </w:r>
      <w:proofErr w:type="gramEnd"/>
      <w:r>
        <w:rPr>
          <w:color w:val="000000" w:themeColor="text1"/>
        </w:rPr>
        <w:t xml:space="preserve">  вырезом четверти.</w:t>
      </w:r>
    </w:p>
    <w:p w:rsidR="00423394" w:rsidRPr="004F389D" w:rsidRDefault="00423394" w:rsidP="00423394">
      <w:pPr>
        <w:pStyle w:val="a3"/>
        <w:spacing w:before="0" w:beforeAutospacing="0" w:after="0" w:afterAutospacing="0" w:line="20" w:lineRule="atLeast"/>
        <w:ind w:firstLine="567"/>
        <w:jc w:val="both"/>
        <w:rPr>
          <w:color w:val="000000" w:themeColor="text1"/>
        </w:rPr>
      </w:pPr>
      <w:r>
        <w:rPr>
          <w:color w:val="000000" w:themeColor="text1"/>
        </w:rPr>
        <w:t>Р</w:t>
      </w:r>
      <w:r w:rsidRPr="004F389D">
        <w:rPr>
          <w:color w:val="000000" w:themeColor="text1"/>
        </w:rPr>
        <w:t xml:space="preserve">екомендуются </w:t>
      </w:r>
      <w:r>
        <w:rPr>
          <w:color w:val="000000" w:themeColor="text1"/>
        </w:rPr>
        <w:t xml:space="preserve">в задании выполнить </w:t>
      </w:r>
      <w:r w:rsidRPr="004F389D">
        <w:rPr>
          <w:color w:val="000000" w:themeColor="text1"/>
        </w:rPr>
        <w:t>следующие этапы работы:</w:t>
      </w:r>
    </w:p>
    <w:p w:rsidR="00423394" w:rsidRPr="004F389D" w:rsidRDefault="00423394" w:rsidP="00423394">
      <w:pPr>
        <w:pStyle w:val="a3"/>
        <w:spacing w:before="0" w:beforeAutospacing="0" w:after="0" w:afterAutospacing="0" w:line="20" w:lineRule="atLeast"/>
        <w:ind w:firstLine="567"/>
        <w:jc w:val="both"/>
        <w:rPr>
          <w:color w:val="000000" w:themeColor="text1"/>
        </w:rPr>
      </w:pPr>
      <w:r w:rsidRPr="004F389D">
        <w:rPr>
          <w:color w:val="000000" w:themeColor="text1"/>
        </w:rPr>
        <w:t xml:space="preserve">- </w:t>
      </w:r>
      <w:proofErr w:type="gramStart"/>
      <w:r w:rsidRPr="004F389D">
        <w:rPr>
          <w:color w:val="000000" w:themeColor="text1"/>
        </w:rPr>
        <w:t>озна</w:t>
      </w:r>
      <w:r>
        <w:rPr>
          <w:color w:val="000000" w:themeColor="text1"/>
        </w:rPr>
        <w:t>комиться  с</w:t>
      </w:r>
      <w:proofErr w:type="gramEnd"/>
      <w:r>
        <w:rPr>
          <w:color w:val="000000" w:themeColor="text1"/>
        </w:rPr>
        <w:t xml:space="preserve"> изделием (рисунок 16</w:t>
      </w:r>
      <w:r w:rsidRPr="004F389D">
        <w:rPr>
          <w:color w:val="000000" w:themeColor="text1"/>
        </w:rPr>
        <w:t>).</w:t>
      </w:r>
    </w:p>
    <w:p w:rsidR="00423394" w:rsidRPr="004F389D" w:rsidRDefault="00423394" w:rsidP="00423394">
      <w:pPr>
        <w:pStyle w:val="a3"/>
        <w:spacing w:before="0" w:beforeAutospacing="0" w:after="0" w:afterAutospacing="0" w:line="20" w:lineRule="atLeast"/>
        <w:ind w:firstLine="567"/>
        <w:jc w:val="both"/>
        <w:rPr>
          <w:color w:val="000000" w:themeColor="text1"/>
        </w:rPr>
      </w:pPr>
      <w:r>
        <w:rPr>
          <w:color w:val="000000" w:themeColor="text1"/>
        </w:rPr>
        <w:t>- распределить составные части</w:t>
      </w:r>
      <w:r w:rsidRPr="004F389D">
        <w:rPr>
          <w:color w:val="000000" w:themeColor="text1"/>
        </w:rPr>
        <w:t xml:space="preserve"> изделия по разделам спецификации.</w:t>
      </w:r>
    </w:p>
    <w:p w:rsidR="00423394" w:rsidRPr="004F389D" w:rsidRDefault="00423394" w:rsidP="00423394">
      <w:pPr>
        <w:pStyle w:val="a3"/>
        <w:spacing w:before="0" w:beforeAutospacing="0" w:after="0" w:afterAutospacing="0" w:line="20" w:lineRule="atLeast"/>
        <w:ind w:firstLine="567"/>
        <w:jc w:val="both"/>
        <w:rPr>
          <w:color w:val="000000" w:themeColor="text1"/>
        </w:rPr>
      </w:pPr>
      <w:r>
        <w:rPr>
          <w:color w:val="000000" w:themeColor="text1"/>
        </w:rPr>
        <w:t xml:space="preserve">-выполнить </w:t>
      </w:r>
      <w:proofErr w:type="spellStart"/>
      <w:r w:rsidRPr="004F389D">
        <w:rPr>
          <w:color w:val="000000" w:themeColor="text1"/>
        </w:rPr>
        <w:t>эскизирование</w:t>
      </w:r>
      <w:proofErr w:type="spellEnd"/>
      <w:r w:rsidRPr="004F389D">
        <w:rPr>
          <w:color w:val="000000" w:themeColor="text1"/>
        </w:rPr>
        <w:t xml:space="preserve"> всех деталей, которые должны быть выполнены при и</w:t>
      </w:r>
      <w:r>
        <w:rPr>
          <w:color w:val="000000" w:themeColor="text1"/>
        </w:rPr>
        <w:t>зготовлении изделия (рисунок 17, 18, 19</w:t>
      </w:r>
      <w:r w:rsidRPr="004F389D">
        <w:rPr>
          <w:color w:val="000000" w:themeColor="text1"/>
        </w:rPr>
        <w:t>).</w:t>
      </w:r>
    </w:p>
    <w:p w:rsidR="00423394" w:rsidRDefault="00423394" w:rsidP="00423394">
      <w:pPr>
        <w:pStyle w:val="a3"/>
        <w:spacing w:before="0" w:beforeAutospacing="0" w:after="0" w:afterAutospacing="0" w:line="20" w:lineRule="atLeast"/>
        <w:ind w:firstLine="567"/>
        <w:jc w:val="both"/>
        <w:rPr>
          <w:color w:val="000000" w:themeColor="text1"/>
        </w:rPr>
      </w:pPr>
      <w:r>
        <w:rPr>
          <w:color w:val="000000" w:themeColor="text1"/>
        </w:rPr>
        <w:t>-выполнить сборочный чертеж (рисунок 20) и составить спецификацию изделия (рисунок 21</w:t>
      </w:r>
      <w:r w:rsidRPr="004F389D">
        <w:rPr>
          <w:color w:val="000000" w:themeColor="text1"/>
        </w:rPr>
        <w:t>).</w:t>
      </w:r>
    </w:p>
    <w:p w:rsidR="00423394" w:rsidRDefault="00423394" w:rsidP="00423394">
      <w:pPr>
        <w:pStyle w:val="a3"/>
        <w:spacing w:before="0" w:beforeAutospacing="0" w:after="0" w:afterAutospacing="0" w:line="20" w:lineRule="atLeast"/>
        <w:ind w:firstLine="567"/>
        <w:jc w:val="both"/>
        <w:rPr>
          <w:color w:val="000000" w:themeColor="text1"/>
        </w:rPr>
      </w:pPr>
      <w:r>
        <w:rPr>
          <w:color w:val="000000" w:themeColor="text1"/>
        </w:rPr>
        <w:t>-нанести номера позиций на сборочный чертёж.</w:t>
      </w:r>
    </w:p>
    <w:p w:rsidR="00423394" w:rsidRDefault="00423394" w:rsidP="00423394">
      <w:pPr>
        <w:pStyle w:val="a3"/>
        <w:spacing w:before="0" w:beforeAutospacing="0" w:after="0" w:afterAutospacing="0" w:line="20" w:lineRule="atLeast"/>
        <w:ind w:firstLine="567"/>
        <w:jc w:val="both"/>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r w:rsidRPr="004F389D">
        <w:rPr>
          <w:noProof/>
          <w:color w:val="000000" w:themeColor="text1"/>
        </w:rPr>
        <w:drawing>
          <wp:inline distT="0" distB="0" distL="0" distR="0" wp14:anchorId="5C7089E7" wp14:editId="6467461F">
            <wp:extent cx="4791075" cy="2809875"/>
            <wp:effectExtent l="0" t="0" r="9525" b="9525"/>
            <wp:docPr id="30" name="Рисунок 30" descr="http://ok-t.ru/life-prog/baza1/7654382639.files/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k-t.ru/life-prog/baza1/7654382639.files/image147.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1075" cy="2809875"/>
                    </a:xfrm>
                    <a:prstGeom prst="rect">
                      <a:avLst/>
                    </a:prstGeom>
                    <a:noFill/>
                    <a:ln>
                      <a:noFill/>
                    </a:ln>
                  </pic:spPr>
                </pic:pic>
              </a:graphicData>
            </a:graphic>
          </wp:inline>
        </w:drawing>
      </w:r>
    </w:p>
    <w:p w:rsidR="00423394" w:rsidRDefault="00423394" w:rsidP="00423394">
      <w:pPr>
        <w:pStyle w:val="a3"/>
        <w:spacing w:before="0" w:beforeAutospacing="0" w:after="0" w:afterAutospacing="0" w:line="20" w:lineRule="atLeast"/>
        <w:ind w:firstLine="567"/>
        <w:jc w:val="both"/>
        <w:rPr>
          <w:color w:val="000000" w:themeColor="text1"/>
        </w:rPr>
      </w:pPr>
    </w:p>
    <w:p w:rsidR="00423394" w:rsidRPr="004F389D" w:rsidRDefault="00423394" w:rsidP="00423394">
      <w:pPr>
        <w:pStyle w:val="a3"/>
        <w:spacing w:before="0" w:beforeAutospacing="0" w:after="0" w:afterAutospacing="0" w:line="20" w:lineRule="atLeast"/>
        <w:ind w:firstLine="567"/>
        <w:jc w:val="center"/>
        <w:rPr>
          <w:color w:val="000000" w:themeColor="text1"/>
        </w:rPr>
      </w:pPr>
      <w:r>
        <w:rPr>
          <w:color w:val="000000" w:themeColor="text1"/>
        </w:rPr>
        <w:t xml:space="preserve">Рисунок 16. </w:t>
      </w:r>
    </w:p>
    <w:p w:rsidR="00423394" w:rsidRDefault="00423394" w:rsidP="00423394">
      <w:pPr>
        <w:pStyle w:val="a3"/>
        <w:spacing w:before="0" w:beforeAutospacing="0" w:after="0" w:afterAutospacing="0" w:line="20" w:lineRule="atLeast"/>
        <w:ind w:firstLine="567"/>
        <w:jc w:val="both"/>
        <w:rPr>
          <w:color w:val="000000" w:themeColor="text1"/>
        </w:rPr>
      </w:pPr>
    </w:p>
    <w:p w:rsidR="00423394" w:rsidRPr="004F389D" w:rsidRDefault="00423394" w:rsidP="00423394">
      <w:pPr>
        <w:pStyle w:val="a3"/>
        <w:spacing w:before="0" w:beforeAutospacing="0" w:after="0" w:afterAutospacing="0" w:line="20" w:lineRule="atLeast"/>
        <w:jc w:val="both"/>
        <w:rPr>
          <w:color w:val="000000" w:themeColor="text1"/>
        </w:rPr>
      </w:pPr>
    </w:p>
    <w:p w:rsidR="00423394" w:rsidRPr="004F389D" w:rsidRDefault="00423394" w:rsidP="00423394">
      <w:pPr>
        <w:pStyle w:val="a3"/>
        <w:spacing w:before="0" w:beforeAutospacing="0" w:after="0" w:afterAutospacing="0" w:line="20" w:lineRule="atLeast"/>
        <w:ind w:firstLine="567"/>
        <w:jc w:val="both"/>
        <w:rPr>
          <w:color w:val="000000" w:themeColor="text1"/>
        </w:rPr>
      </w:pPr>
      <w:r>
        <w:rPr>
          <w:color w:val="000000" w:themeColor="text1"/>
        </w:rPr>
        <w:lastRenderedPageBreak/>
        <w:t>На рисунке 16</w:t>
      </w:r>
      <w:r w:rsidRPr="004F389D">
        <w:rPr>
          <w:color w:val="000000" w:themeColor="text1"/>
        </w:rPr>
        <w:t xml:space="preserve"> изображен «Зажим» — приспособление для закрепления прутков при обработке. Обрабатываемый пруток — «Заготовка» вкладывается в прорезь на корпусе (поз.1) и закрепляется с помощью пластины (поз.2) вращением прижима (поз.3) по резьбе. Для удобства и скорости работы с приспособлением пластина (поз.2) может перемещаться поперек оси штифта (поз.4) в незакрученном (свободном) положении прижима (поз.3). Закрепление заготовки в приспособлении осуществляется вращением прижима с помощью штифта (поз.5), который выполняет в данном случае роль рукоятки.</w:t>
      </w:r>
    </w:p>
    <w:p w:rsidR="00423394" w:rsidRPr="004F389D" w:rsidRDefault="00423394" w:rsidP="00423394">
      <w:pPr>
        <w:pStyle w:val="a3"/>
        <w:spacing w:before="0" w:beforeAutospacing="0" w:after="0" w:afterAutospacing="0" w:line="20" w:lineRule="atLeast"/>
        <w:ind w:firstLine="567"/>
        <w:jc w:val="both"/>
        <w:rPr>
          <w:color w:val="000000" w:themeColor="text1"/>
        </w:rPr>
      </w:pPr>
    </w:p>
    <w:p w:rsidR="00423394" w:rsidRDefault="00423394" w:rsidP="00423394">
      <w:pPr>
        <w:pStyle w:val="a3"/>
        <w:spacing w:before="0" w:beforeAutospacing="0" w:after="0" w:afterAutospacing="0" w:line="20" w:lineRule="atLeast"/>
        <w:ind w:firstLine="567"/>
        <w:jc w:val="center"/>
        <w:rPr>
          <w:noProof/>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r w:rsidRPr="004F389D">
        <w:rPr>
          <w:noProof/>
          <w:color w:val="000000" w:themeColor="text1"/>
        </w:rPr>
        <w:drawing>
          <wp:inline distT="0" distB="0" distL="0" distR="0" wp14:anchorId="68F9FFFB" wp14:editId="59DE2F87">
            <wp:extent cx="4857750" cy="6696075"/>
            <wp:effectExtent l="0" t="0" r="0" b="9525"/>
            <wp:docPr id="31" name="Рисунок 31" descr="http://ok-t.ru/life-prog/baza1/7654382639.files/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k-t.ru/life-prog/baza1/7654382639.files/image148.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57750" cy="6696075"/>
                    </a:xfrm>
                    <a:prstGeom prst="rect">
                      <a:avLst/>
                    </a:prstGeom>
                    <a:noFill/>
                    <a:ln>
                      <a:noFill/>
                    </a:ln>
                  </pic:spPr>
                </pic:pic>
              </a:graphicData>
            </a:graphic>
          </wp:inline>
        </w:drawing>
      </w:r>
    </w:p>
    <w:p w:rsidR="00423394" w:rsidRDefault="00423394" w:rsidP="00423394">
      <w:pPr>
        <w:pStyle w:val="a3"/>
        <w:spacing w:before="0" w:beforeAutospacing="0" w:after="0" w:afterAutospacing="0" w:line="20" w:lineRule="atLeast"/>
        <w:ind w:firstLine="567"/>
        <w:jc w:val="center"/>
        <w:rPr>
          <w:color w:val="000000" w:themeColor="text1"/>
        </w:rPr>
      </w:pPr>
      <w:r>
        <w:rPr>
          <w:color w:val="000000" w:themeColor="text1"/>
        </w:rPr>
        <w:t>Рис.17. Эскиз детали «Корпус».</w:t>
      </w: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r w:rsidRPr="00715DD9">
        <w:rPr>
          <w:noProof/>
          <w:color w:val="424242"/>
        </w:rPr>
        <w:lastRenderedPageBreak/>
        <w:drawing>
          <wp:inline distT="0" distB="0" distL="0" distR="0" wp14:anchorId="3BD224BC" wp14:editId="07D82035">
            <wp:extent cx="4695825" cy="7067550"/>
            <wp:effectExtent l="0" t="0" r="9525" b="0"/>
            <wp:docPr id="32" name="Рисунок 32" descr="http://ok-t.ru/life-prog/baza1/7654382639.files/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k-t.ru/life-prog/baza1/7654382639.files/image15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95825" cy="7067550"/>
                    </a:xfrm>
                    <a:prstGeom prst="rect">
                      <a:avLst/>
                    </a:prstGeom>
                    <a:noFill/>
                    <a:ln>
                      <a:noFill/>
                    </a:ln>
                  </pic:spPr>
                </pic:pic>
              </a:graphicData>
            </a:graphic>
          </wp:inline>
        </w:drawing>
      </w:r>
    </w:p>
    <w:p w:rsidR="00423394" w:rsidRDefault="00423394" w:rsidP="00423394">
      <w:pPr>
        <w:pStyle w:val="a3"/>
        <w:spacing w:before="0" w:beforeAutospacing="0" w:after="0" w:afterAutospacing="0" w:line="20" w:lineRule="atLeast"/>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r>
        <w:rPr>
          <w:color w:val="000000" w:themeColor="text1"/>
        </w:rPr>
        <w:t>Рис. 18. Эскиз детали «Пластина»</w:t>
      </w: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r w:rsidRPr="00715DD9">
        <w:rPr>
          <w:noProof/>
          <w:color w:val="424242"/>
        </w:rPr>
        <w:lastRenderedPageBreak/>
        <w:drawing>
          <wp:inline distT="0" distB="0" distL="0" distR="0" wp14:anchorId="095857EA" wp14:editId="1D316A80">
            <wp:extent cx="4905375" cy="7343775"/>
            <wp:effectExtent l="0" t="0" r="9525" b="9525"/>
            <wp:docPr id="33" name="Рисунок 33" descr="http://ok-t.ru/life-prog/baza1/7654382639.files/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k-t.ru/life-prog/baza1/7654382639.files/image149.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05375" cy="7343775"/>
                    </a:xfrm>
                    <a:prstGeom prst="rect">
                      <a:avLst/>
                    </a:prstGeom>
                    <a:noFill/>
                    <a:ln>
                      <a:noFill/>
                    </a:ln>
                  </pic:spPr>
                </pic:pic>
              </a:graphicData>
            </a:graphic>
          </wp:inline>
        </w:drawing>
      </w:r>
    </w:p>
    <w:p w:rsidR="00423394" w:rsidRDefault="00423394" w:rsidP="00423394">
      <w:pPr>
        <w:pStyle w:val="a3"/>
        <w:spacing w:before="0" w:beforeAutospacing="0" w:after="0" w:afterAutospacing="0" w:line="20" w:lineRule="atLeast"/>
        <w:ind w:firstLine="567"/>
        <w:jc w:val="center"/>
        <w:rPr>
          <w:color w:val="000000" w:themeColor="text1"/>
        </w:rPr>
      </w:pPr>
      <w:r>
        <w:rPr>
          <w:color w:val="000000" w:themeColor="text1"/>
        </w:rPr>
        <w:t>Рис. 19. Эскиз детали «Прижим»</w:t>
      </w: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r w:rsidRPr="00715DD9">
        <w:rPr>
          <w:noProof/>
          <w:color w:val="424242"/>
        </w:rPr>
        <w:lastRenderedPageBreak/>
        <w:drawing>
          <wp:inline distT="0" distB="0" distL="0" distR="0" wp14:anchorId="0BCF76B6" wp14:editId="3109DF29">
            <wp:extent cx="5305425" cy="7705725"/>
            <wp:effectExtent l="0" t="0" r="9525" b="9525"/>
            <wp:docPr id="34" name="Рисунок 34" descr="http://ok-t.ru/life-prog/baza1/7654382639.files/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k-t.ru/life-prog/baza1/7654382639.files/image15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5425" cy="7705725"/>
                    </a:xfrm>
                    <a:prstGeom prst="rect">
                      <a:avLst/>
                    </a:prstGeom>
                    <a:noFill/>
                    <a:ln>
                      <a:noFill/>
                    </a:ln>
                  </pic:spPr>
                </pic:pic>
              </a:graphicData>
            </a:graphic>
          </wp:inline>
        </w:drawing>
      </w:r>
    </w:p>
    <w:p w:rsidR="00423394" w:rsidRDefault="00423394" w:rsidP="00423394">
      <w:pPr>
        <w:pStyle w:val="a3"/>
        <w:spacing w:before="0" w:beforeAutospacing="0" w:after="0" w:afterAutospacing="0" w:line="20" w:lineRule="atLeast"/>
        <w:ind w:firstLine="567"/>
        <w:jc w:val="center"/>
        <w:rPr>
          <w:color w:val="000000" w:themeColor="text1"/>
        </w:rPr>
      </w:pPr>
      <w:r>
        <w:rPr>
          <w:color w:val="000000" w:themeColor="text1"/>
        </w:rPr>
        <w:t>Рис.20. Сборочный чертёж «Зажим».</w:t>
      </w: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both"/>
        <w:rPr>
          <w:color w:val="000000" w:themeColor="text1"/>
        </w:rPr>
      </w:pPr>
    </w:p>
    <w:p w:rsidR="00423394" w:rsidRDefault="00423394" w:rsidP="00423394">
      <w:pPr>
        <w:pStyle w:val="a3"/>
        <w:spacing w:before="0" w:beforeAutospacing="0" w:after="0" w:afterAutospacing="0" w:line="20" w:lineRule="atLeast"/>
        <w:ind w:firstLine="567"/>
        <w:jc w:val="center"/>
        <w:rPr>
          <w:color w:val="000000" w:themeColor="text1"/>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r w:rsidRPr="00715DD9">
        <w:rPr>
          <w:noProof/>
          <w:color w:val="424242"/>
        </w:rPr>
        <w:lastRenderedPageBreak/>
        <w:drawing>
          <wp:inline distT="0" distB="0" distL="0" distR="0" wp14:anchorId="62C306D4" wp14:editId="6EE9D22C">
            <wp:extent cx="4800600" cy="6886575"/>
            <wp:effectExtent l="0" t="0" r="0" b="9525"/>
            <wp:docPr id="35" name="Рисунок 35" descr="http://ok-t.ru/life-prog/baza1/7654382639.files/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k-t.ru/life-prog/baza1/7654382639.files/image15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00600" cy="6886575"/>
                    </a:xfrm>
                    <a:prstGeom prst="rect">
                      <a:avLst/>
                    </a:prstGeom>
                    <a:noFill/>
                    <a:ln>
                      <a:noFill/>
                    </a:ln>
                  </pic:spPr>
                </pic:pic>
              </a:graphicData>
            </a:graphic>
          </wp:inline>
        </w:drawing>
      </w:r>
    </w:p>
    <w:p w:rsidR="00423394" w:rsidRDefault="00423394" w:rsidP="00423394">
      <w:pPr>
        <w:pStyle w:val="a3"/>
        <w:spacing w:before="0" w:beforeAutospacing="0" w:after="0" w:afterAutospacing="0" w:line="20" w:lineRule="atLeast"/>
        <w:ind w:firstLine="567"/>
        <w:jc w:val="center"/>
        <w:rPr>
          <w:color w:val="424242"/>
        </w:rPr>
      </w:pPr>
      <w:r>
        <w:rPr>
          <w:color w:val="424242"/>
        </w:rPr>
        <w:t xml:space="preserve">Рис. 21. Спецификация </w:t>
      </w: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ind w:firstLine="567"/>
        <w:jc w:val="center"/>
        <w:rPr>
          <w:color w:val="424242"/>
        </w:rPr>
      </w:pPr>
    </w:p>
    <w:p w:rsidR="00423394" w:rsidRDefault="00423394" w:rsidP="00423394">
      <w:pPr>
        <w:pStyle w:val="a3"/>
        <w:spacing w:before="0" w:beforeAutospacing="0" w:after="0" w:afterAutospacing="0" w:line="20" w:lineRule="atLeast"/>
      </w:pPr>
    </w:p>
    <w:p w:rsidR="00423394" w:rsidRDefault="00423394" w:rsidP="00423394">
      <w:pPr>
        <w:shd w:val="clear" w:color="auto" w:fill="FFFFFF"/>
        <w:autoSpaceDE w:val="0"/>
        <w:autoSpaceDN w:val="0"/>
        <w:adjustRightInd w:val="0"/>
        <w:spacing w:line="20" w:lineRule="atLeast"/>
        <w:ind w:firstLine="567"/>
        <w:jc w:val="both"/>
        <w:rPr>
          <w:b/>
          <w:i/>
          <w:position w:val="-10"/>
        </w:rPr>
      </w:pPr>
      <w:r>
        <w:rPr>
          <w:b/>
          <w:i/>
          <w:position w:val="-10"/>
        </w:rPr>
        <w:t>4.</w:t>
      </w:r>
      <w:r w:rsidRPr="005B4D77">
        <w:rPr>
          <w:b/>
          <w:i/>
          <w:position w:val="-10"/>
        </w:rPr>
        <w:t>Контрольные вопросы</w:t>
      </w:r>
    </w:p>
    <w:p w:rsidR="00423394" w:rsidRPr="008478A0" w:rsidRDefault="00423394" w:rsidP="00423394">
      <w:pPr>
        <w:pStyle w:val="a3"/>
        <w:spacing w:before="0" w:beforeAutospacing="0" w:after="0" w:afterAutospacing="0"/>
        <w:ind w:firstLine="567"/>
        <w:rPr>
          <w:rFonts w:ascii="Arial" w:hAnsi="Arial" w:cs="Arial"/>
          <w:color w:val="000000"/>
        </w:rPr>
      </w:pPr>
      <w:r>
        <w:rPr>
          <w:color w:val="000000"/>
        </w:rPr>
        <w:t>1.</w:t>
      </w:r>
      <w:r w:rsidRPr="008478A0">
        <w:rPr>
          <w:color w:val="000000"/>
        </w:rPr>
        <w:t>Что называется сборочной единицей?</w:t>
      </w:r>
    </w:p>
    <w:p w:rsidR="00423394" w:rsidRPr="008478A0" w:rsidRDefault="00423394" w:rsidP="00423394">
      <w:pPr>
        <w:pStyle w:val="a3"/>
        <w:spacing w:before="0" w:beforeAutospacing="0" w:after="0" w:afterAutospacing="0"/>
        <w:ind w:firstLine="567"/>
        <w:rPr>
          <w:rFonts w:ascii="Arial" w:hAnsi="Arial" w:cs="Arial"/>
          <w:color w:val="000000"/>
        </w:rPr>
      </w:pPr>
      <w:r>
        <w:rPr>
          <w:color w:val="000000"/>
        </w:rPr>
        <w:t>2.</w:t>
      </w:r>
      <w:r w:rsidRPr="008478A0">
        <w:rPr>
          <w:color w:val="000000"/>
        </w:rPr>
        <w:t>Какой чертеж называют чертежом общего вида?</w:t>
      </w:r>
    </w:p>
    <w:p w:rsidR="00423394" w:rsidRDefault="00423394" w:rsidP="00423394">
      <w:pPr>
        <w:pStyle w:val="a3"/>
        <w:spacing w:before="0" w:beforeAutospacing="0" w:after="0" w:afterAutospacing="0"/>
        <w:ind w:firstLine="567"/>
        <w:rPr>
          <w:color w:val="000000"/>
        </w:rPr>
      </w:pPr>
      <w:r>
        <w:rPr>
          <w:color w:val="000000"/>
        </w:rPr>
        <w:t>3.</w:t>
      </w:r>
      <w:r w:rsidRPr="008478A0">
        <w:rPr>
          <w:color w:val="000000"/>
        </w:rPr>
        <w:t>Какой чертеж называется сборочным?</w:t>
      </w:r>
    </w:p>
    <w:p w:rsidR="00423394" w:rsidRPr="005A24B9" w:rsidRDefault="00423394" w:rsidP="00423394">
      <w:pPr>
        <w:pStyle w:val="a3"/>
        <w:spacing w:before="0" w:beforeAutospacing="0" w:after="0" w:afterAutospacing="0"/>
        <w:ind w:firstLine="567"/>
        <w:rPr>
          <w:i/>
          <w:color w:val="000000"/>
        </w:rPr>
      </w:pPr>
      <w:r>
        <w:rPr>
          <w:i/>
          <w:color w:val="000000"/>
        </w:rPr>
        <w:t>Ответ на вопрос</w:t>
      </w:r>
    </w:p>
    <w:p w:rsidR="00423394" w:rsidRPr="005A24B9" w:rsidRDefault="00423394" w:rsidP="00423394">
      <w:pPr>
        <w:pStyle w:val="a3"/>
        <w:spacing w:before="0" w:beforeAutospacing="0" w:after="0" w:afterAutospacing="0"/>
        <w:ind w:firstLine="567"/>
        <w:jc w:val="both"/>
        <w:rPr>
          <w:color w:val="000000"/>
        </w:rPr>
      </w:pPr>
      <w:r w:rsidRPr="008D2FFD">
        <w:rPr>
          <w:color w:val="000000"/>
        </w:rPr>
        <w:t>Сборочный чертеж – это графический конструкторский документ, содержащий изображение изделия и другие данные, необходимые для его сборки (изготовления) и контроля.</w:t>
      </w:r>
    </w:p>
    <w:p w:rsidR="00423394" w:rsidRPr="008478A0" w:rsidRDefault="00423394" w:rsidP="00423394">
      <w:pPr>
        <w:pStyle w:val="a3"/>
        <w:spacing w:before="0" w:beforeAutospacing="0" w:after="0" w:afterAutospacing="0"/>
        <w:ind w:firstLine="567"/>
        <w:rPr>
          <w:rFonts w:ascii="Arial" w:hAnsi="Arial" w:cs="Arial"/>
          <w:color w:val="000000"/>
        </w:rPr>
      </w:pPr>
      <w:r>
        <w:rPr>
          <w:color w:val="000000"/>
        </w:rPr>
        <w:t>4.</w:t>
      </w:r>
      <w:r w:rsidRPr="008478A0">
        <w:rPr>
          <w:color w:val="000000"/>
        </w:rPr>
        <w:t>Какие размеры наносятся на сборочном чертеже?</w:t>
      </w:r>
    </w:p>
    <w:p w:rsidR="00423394" w:rsidRPr="00FC159D" w:rsidRDefault="00423394" w:rsidP="00423394">
      <w:pPr>
        <w:pStyle w:val="a3"/>
        <w:spacing w:before="0" w:beforeAutospacing="0" w:after="0" w:afterAutospacing="0"/>
        <w:ind w:firstLine="567"/>
        <w:rPr>
          <w:color w:val="000000"/>
        </w:rPr>
      </w:pPr>
      <w:r>
        <w:rPr>
          <w:color w:val="000000"/>
        </w:rPr>
        <w:t>5.</w:t>
      </w:r>
      <w:r w:rsidRPr="008478A0">
        <w:rPr>
          <w:color w:val="000000"/>
        </w:rPr>
        <w:t>Какие изображения может содержать сборочный чертеж?</w:t>
      </w:r>
    </w:p>
    <w:p w:rsidR="00423394" w:rsidRPr="008478A0" w:rsidRDefault="00423394" w:rsidP="00423394">
      <w:pPr>
        <w:pStyle w:val="a3"/>
        <w:spacing w:before="0" w:beforeAutospacing="0" w:after="0" w:afterAutospacing="0"/>
        <w:ind w:firstLine="567"/>
        <w:rPr>
          <w:rFonts w:ascii="Arial" w:hAnsi="Arial" w:cs="Arial"/>
          <w:color w:val="000000"/>
        </w:rPr>
      </w:pPr>
      <w:r>
        <w:rPr>
          <w:color w:val="000000"/>
        </w:rPr>
        <w:t>6.</w:t>
      </w:r>
      <w:r w:rsidRPr="008478A0">
        <w:rPr>
          <w:color w:val="000000"/>
        </w:rPr>
        <w:t>Что такое спецификация? Каково ее назначение?</w:t>
      </w:r>
    </w:p>
    <w:p w:rsidR="00423394" w:rsidRPr="008478A0" w:rsidRDefault="00423394" w:rsidP="00423394">
      <w:pPr>
        <w:pStyle w:val="a3"/>
        <w:spacing w:before="0" w:beforeAutospacing="0" w:after="0" w:afterAutospacing="0"/>
        <w:ind w:firstLine="567"/>
        <w:rPr>
          <w:rFonts w:ascii="Arial" w:hAnsi="Arial" w:cs="Arial"/>
          <w:color w:val="000000"/>
        </w:rPr>
      </w:pPr>
      <w:r>
        <w:rPr>
          <w:color w:val="000000"/>
        </w:rPr>
        <w:t>7.</w:t>
      </w:r>
      <w:r w:rsidRPr="008478A0">
        <w:rPr>
          <w:color w:val="000000"/>
        </w:rPr>
        <w:t>Как на сборочном чертеже изображаются крепежные детали?</w:t>
      </w:r>
    </w:p>
    <w:p w:rsidR="00423394" w:rsidRPr="008478A0" w:rsidRDefault="00423394" w:rsidP="00423394">
      <w:pPr>
        <w:spacing w:line="20" w:lineRule="atLeast"/>
        <w:ind w:firstLine="567"/>
        <w:jc w:val="both"/>
        <w:rPr>
          <w:color w:val="000000"/>
        </w:rPr>
      </w:pPr>
      <w:r>
        <w:rPr>
          <w:color w:val="000000"/>
        </w:rPr>
        <w:t>8.</w:t>
      </w:r>
      <w:r w:rsidRPr="008478A0">
        <w:rPr>
          <w:color w:val="000000"/>
        </w:rPr>
        <w:t xml:space="preserve"> Как по спецификации отыскать на чертеже изображение нужной детали?</w:t>
      </w:r>
    </w:p>
    <w:p w:rsidR="00423394" w:rsidRPr="008478A0" w:rsidRDefault="00423394" w:rsidP="00423394">
      <w:pPr>
        <w:pStyle w:val="a3"/>
        <w:shd w:val="clear" w:color="auto" w:fill="FFFFFF"/>
        <w:spacing w:before="0" w:beforeAutospacing="0" w:after="0" w:afterAutospacing="0" w:line="20" w:lineRule="atLeast"/>
        <w:ind w:firstLine="567"/>
        <w:jc w:val="both"/>
        <w:rPr>
          <w:color w:val="000000"/>
        </w:rPr>
      </w:pPr>
      <w:r>
        <w:rPr>
          <w:color w:val="000000"/>
        </w:rPr>
        <w:t>9.</w:t>
      </w:r>
      <w:r w:rsidRPr="008478A0">
        <w:rPr>
          <w:color w:val="000000"/>
        </w:rPr>
        <w:t xml:space="preserve">Как называется предмет или совокупность предметов, выпускаемых предприятием для реализации или </w:t>
      </w:r>
      <w:proofErr w:type="gramStart"/>
      <w:r w:rsidRPr="008478A0">
        <w:rPr>
          <w:color w:val="000000"/>
        </w:rPr>
        <w:t>для собственных нужде</w:t>
      </w:r>
      <w:proofErr w:type="gramEnd"/>
      <w:r w:rsidRPr="008478A0">
        <w:rPr>
          <w:color w:val="000000"/>
        </w:rPr>
        <w:t>?</w:t>
      </w:r>
    </w:p>
    <w:p w:rsidR="00423394" w:rsidRPr="008478A0" w:rsidRDefault="00423394" w:rsidP="00423394">
      <w:pPr>
        <w:pStyle w:val="a3"/>
        <w:shd w:val="clear" w:color="auto" w:fill="FFFFFF"/>
        <w:spacing w:before="0" w:beforeAutospacing="0" w:after="0" w:afterAutospacing="0" w:line="20" w:lineRule="atLeast"/>
        <w:ind w:firstLine="567"/>
        <w:jc w:val="both"/>
        <w:rPr>
          <w:color w:val="000000"/>
        </w:rPr>
      </w:pPr>
      <w:r>
        <w:rPr>
          <w:color w:val="000000"/>
        </w:rPr>
        <w:t>10.</w:t>
      </w:r>
      <w:r w:rsidRPr="008478A0">
        <w:rPr>
          <w:color w:val="000000"/>
        </w:rPr>
        <w:t>На какие группы по с</w:t>
      </w:r>
      <w:r>
        <w:rPr>
          <w:color w:val="000000"/>
        </w:rPr>
        <w:t>труктуре изделия подразделяются</w:t>
      </w:r>
      <w:r w:rsidRPr="008478A0">
        <w:rPr>
          <w:color w:val="000000"/>
        </w:rPr>
        <w:t>?</w:t>
      </w:r>
    </w:p>
    <w:p w:rsidR="00423394" w:rsidRPr="008478A0" w:rsidRDefault="00423394" w:rsidP="00423394">
      <w:pPr>
        <w:pStyle w:val="a3"/>
        <w:shd w:val="clear" w:color="auto" w:fill="FFFFFF"/>
        <w:spacing w:before="0" w:beforeAutospacing="0" w:after="0" w:afterAutospacing="0" w:line="20" w:lineRule="atLeast"/>
        <w:ind w:firstLine="567"/>
        <w:jc w:val="both"/>
        <w:rPr>
          <w:color w:val="000000"/>
        </w:rPr>
      </w:pPr>
      <w:r>
        <w:rPr>
          <w:color w:val="000000"/>
        </w:rPr>
        <w:t>11.</w:t>
      </w:r>
      <w:r w:rsidRPr="008478A0">
        <w:rPr>
          <w:color w:val="000000"/>
        </w:rPr>
        <w:t>Как называется изделие, изготовленное из однородного по составу материала</w:t>
      </w:r>
      <w:r>
        <w:rPr>
          <w:color w:val="000000"/>
        </w:rPr>
        <w:t xml:space="preserve"> </w:t>
      </w:r>
      <w:r w:rsidRPr="008478A0">
        <w:rPr>
          <w:color w:val="000000"/>
        </w:rPr>
        <w:t>без сборочных операций?</w:t>
      </w:r>
    </w:p>
    <w:p w:rsidR="00423394" w:rsidRPr="008478A0" w:rsidRDefault="00423394" w:rsidP="00423394">
      <w:pPr>
        <w:pStyle w:val="a3"/>
        <w:shd w:val="clear" w:color="auto" w:fill="FFFFFF"/>
        <w:spacing w:before="0" w:beforeAutospacing="0" w:after="0" w:afterAutospacing="0" w:line="20" w:lineRule="atLeast"/>
        <w:ind w:firstLine="567"/>
        <w:jc w:val="both"/>
        <w:rPr>
          <w:color w:val="000000"/>
        </w:rPr>
      </w:pPr>
      <w:r>
        <w:rPr>
          <w:color w:val="000000"/>
        </w:rPr>
        <w:t>12.</w:t>
      </w:r>
      <w:r w:rsidRPr="008478A0">
        <w:rPr>
          <w:color w:val="000000"/>
        </w:rPr>
        <w:t>Как называется изделие, состоящее из двух и более деталей, соединенных между собой при помощи сборочных операций?</w:t>
      </w:r>
    </w:p>
    <w:p w:rsidR="00423394" w:rsidRPr="008478A0" w:rsidRDefault="00423394" w:rsidP="00423394">
      <w:pPr>
        <w:pStyle w:val="a3"/>
        <w:shd w:val="clear" w:color="auto" w:fill="FFFFFF"/>
        <w:spacing w:before="0" w:beforeAutospacing="0" w:after="0" w:afterAutospacing="0" w:line="20" w:lineRule="atLeast"/>
        <w:ind w:firstLine="567"/>
        <w:jc w:val="both"/>
        <w:rPr>
          <w:color w:val="000000"/>
        </w:rPr>
      </w:pPr>
      <w:r>
        <w:rPr>
          <w:color w:val="000000"/>
        </w:rPr>
        <w:t>13.</w:t>
      </w:r>
      <w:r w:rsidRPr="008478A0">
        <w:rPr>
          <w:color w:val="000000"/>
        </w:rPr>
        <w:t>Как называется изделие</w:t>
      </w:r>
      <w:r>
        <w:rPr>
          <w:color w:val="000000"/>
        </w:rPr>
        <w:t>,</w:t>
      </w:r>
      <w:r w:rsidRPr="008478A0">
        <w:rPr>
          <w:color w:val="000000"/>
        </w:rPr>
        <w:t xml:space="preserve"> составные части которого не соединяются изготовителем в единое целое, предназначенное для выполнения общей основной производственно-технологической функции?</w:t>
      </w:r>
    </w:p>
    <w:p w:rsidR="00423394" w:rsidRPr="008478A0" w:rsidRDefault="00423394" w:rsidP="00423394">
      <w:pPr>
        <w:pStyle w:val="a3"/>
        <w:shd w:val="clear" w:color="auto" w:fill="FFFFFF"/>
        <w:spacing w:before="0" w:beforeAutospacing="0" w:after="0" w:afterAutospacing="0" w:line="20" w:lineRule="atLeast"/>
        <w:ind w:firstLine="567"/>
        <w:jc w:val="both"/>
        <w:rPr>
          <w:color w:val="000000"/>
        </w:rPr>
      </w:pPr>
      <w:r>
        <w:rPr>
          <w:color w:val="000000"/>
        </w:rPr>
        <w:t>14.</w:t>
      </w:r>
      <w:r w:rsidRPr="008478A0">
        <w:rPr>
          <w:color w:val="000000"/>
        </w:rPr>
        <w:t>Как называется конструкторский документ,</w:t>
      </w:r>
      <w:r>
        <w:rPr>
          <w:color w:val="000000"/>
        </w:rPr>
        <w:t xml:space="preserve"> </w:t>
      </w:r>
      <w:r w:rsidRPr="008478A0">
        <w:rPr>
          <w:color w:val="000000"/>
        </w:rPr>
        <w:t>содержащий изображение изделия и другие данные, необходимые для сборки и контроля?</w:t>
      </w:r>
    </w:p>
    <w:p w:rsidR="00423394" w:rsidRPr="00FE6318" w:rsidRDefault="00423394" w:rsidP="00423394">
      <w:pPr>
        <w:pStyle w:val="a3"/>
        <w:shd w:val="clear" w:color="auto" w:fill="FFFFFF"/>
        <w:spacing w:before="0" w:beforeAutospacing="0" w:after="0" w:afterAutospacing="0" w:line="20" w:lineRule="atLeast"/>
        <w:ind w:firstLine="567"/>
        <w:jc w:val="both"/>
        <w:rPr>
          <w:color w:val="000000"/>
        </w:rPr>
      </w:pPr>
      <w:r>
        <w:rPr>
          <w:color w:val="000000"/>
        </w:rPr>
        <w:t>15.</w:t>
      </w:r>
      <w:r w:rsidRPr="008478A0">
        <w:rPr>
          <w:color w:val="000000"/>
        </w:rPr>
        <w:t>Как называется конструкторский документ,</w:t>
      </w:r>
      <w:r>
        <w:rPr>
          <w:color w:val="000000"/>
        </w:rPr>
        <w:t xml:space="preserve"> </w:t>
      </w:r>
      <w:r w:rsidRPr="00FE6318">
        <w:rPr>
          <w:color w:val="000000"/>
        </w:rPr>
        <w:t>определяющий конструкцию изделия, взаимодействие его составных частей и</w:t>
      </w:r>
      <w:r>
        <w:rPr>
          <w:color w:val="000000"/>
        </w:rPr>
        <w:t xml:space="preserve"> </w:t>
      </w:r>
      <w:r w:rsidRPr="00FE6318">
        <w:rPr>
          <w:color w:val="000000"/>
        </w:rPr>
        <w:t>поясняющий его принцип работы?</w:t>
      </w:r>
    </w:p>
    <w:p w:rsidR="00423394" w:rsidRPr="00FE6318" w:rsidRDefault="00423394" w:rsidP="00423394">
      <w:pPr>
        <w:pStyle w:val="a3"/>
        <w:shd w:val="clear" w:color="auto" w:fill="FFFFFF"/>
        <w:spacing w:before="0" w:beforeAutospacing="0" w:after="0" w:afterAutospacing="0"/>
        <w:ind w:firstLine="567"/>
        <w:jc w:val="both"/>
        <w:rPr>
          <w:color w:val="000000"/>
        </w:rPr>
      </w:pPr>
      <w:r>
        <w:rPr>
          <w:color w:val="000000"/>
        </w:rPr>
        <w:t>16.</w:t>
      </w:r>
      <w:r w:rsidRPr="00FE6318">
        <w:rPr>
          <w:color w:val="000000"/>
        </w:rPr>
        <w:t>Как называется конструкторский документ, на котором показаны в виде условных изображений или обозначении составные части изделия и связи между ними?</w:t>
      </w:r>
    </w:p>
    <w:p w:rsidR="00423394" w:rsidRPr="00FE6318" w:rsidRDefault="00423394" w:rsidP="00423394">
      <w:pPr>
        <w:pStyle w:val="a3"/>
        <w:shd w:val="clear" w:color="auto" w:fill="FFFFFF"/>
        <w:spacing w:before="0" w:beforeAutospacing="0" w:after="0" w:afterAutospacing="0"/>
        <w:ind w:firstLine="567"/>
        <w:jc w:val="both"/>
        <w:rPr>
          <w:color w:val="000000"/>
        </w:rPr>
      </w:pPr>
      <w:r>
        <w:rPr>
          <w:color w:val="000000"/>
        </w:rPr>
        <w:t>17.</w:t>
      </w:r>
      <w:r w:rsidRPr="00FE6318">
        <w:rPr>
          <w:color w:val="000000"/>
        </w:rPr>
        <w:t>Как называется документ, определяющий состав изделия?</w:t>
      </w:r>
    </w:p>
    <w:p w:rsidR="00423394" w:rsidRDefault="00423394" w:rsidP="00423394">
      <w:pPr>
        <w:pStyle w:val="a3"/>
        <w:shd w:val="clear" w:color="auto" w:fill="FFFFFF"/>
        <w:spacing w:before="0" w:beforeAutospacing="0" w:after="0" w:afterAutospacing="0"/>
        <w:ind w:firstLine="567"/>
        <w:jc w:val="both"/>
        <w:rPr>
          <w:color w:val="000000"/>
        </w:rPr>
      </w:pPr>
      <w:r>
        <w:rPr>
          <w:color w:val="000000"/>
        </w:rPr>
        <w:t>18.</w:t>
      </w:r>
      <w:r w:rsidRPr="00FE6318">
        <w:rPr>
          <w:color w:val="000000"/>
        </w:rPr>
        <w:t>Что является основны</w:t>
      </w:r>
      <w:r>
        <w:rPr>
          <w:color w:val="000000"/>
        </w:rPr>
        <w:t>ми конструкторскими документами</w:t>
      </w:r>
      <w:r w:rsidRPr="00FE6318">
        <w:rPr>
          <w:color w:val="000000"/>
        </w:rPr>
        <w:t>?</w:t>
      </w:r>
    </w:p>
    <w:p w:rsidR="00423394" w:rsidRPr="00FE6318" w:rsidRDefault="00423394" w:rsidP="00423394">
      <w:pPr>
        <w:pStyle w:val="a3"/>
        <w:shd w:val="clear" w:color="auto" w:fill="FFFFFF"/>
        <w:spacing w:before="0" w:beforeAutospacing="0" w:after="0" w:afterAutospacing="0"/>
        <w:ind w:firstLine="567"/>
        <w:jc w:val="both"/>
        <w:rPr>
          <w:color w:val="000000"/>
        </w:rPr>
      </w:pPr>
      <w:r>
        <w:rPr>
          <w:color w:val="000000"/>
        </w:rPr>
        <w:t>19.</w:t>
      </w:r>
      <w:r w:rsidRPr="00FE6318">
        <w:rPr>
          <w:color w:val="000000"/>
        </w:rPr>
        <w:t>Как называется чертеж, выполненный от руки (без инструментов) в глазомерном масштабе?</w:t>
      </w:r>
    </w:p>
    <w:p w:rsidR="00423394" w:rsidRDefault="00423394" w:rsidP="00423394">
      <w:pPr>
        <w:spacing w:line="20" w:lineRule="atLeast"/>
        <w:ind w:firstLine="567"/>
        <w:jc w:val="both"/>
      </w:pPr>
      <w:r>
        <w:t>20.</w:t>
      </w:r>
      <w:r w:rsidRPr="00117ECB">
        <w:t>Чем отличается чертёж общего вида</w:t>
      </w:r>
      <w:r>
        <w:t xml:space="preserve"> от сборочного чертежа</w:t>
      </w:r>
      <w:r w:rsidRPr="00117ECB">
        <w:t>?</w:t>
      </w:r>
    </w:p>
    <w:p w:rsidR="00423394" w:rsidRPr="005A24B9" w:rsidRDefault="00423394" w:rsidP="00423394">
      <w:pPr>
        <w:shd w:val="clear" w:color="auto" w:fill="FFFFFF"/>
        <w:autoSpaceDE w:val="0"/>
        <w:autoSpaceDN w:val="0"/>
        <w:adjustRightInd w:val="0"/>
        <w:spacing w:line="20" w:lineRule="atLeast"/>
        <w:ind w:firstLine="567"/>
        <w:jc w:val="both"/>
        <w:rPr>
          <w:i/>
          <w:position w:val="-10"/>
        </w:rPr>
      </w:pPr>
      <w:r w:rsidRPr="005A24B9">
        <w:rPr>
          <w:i/>
          <w:position w:val="-10"/>
        </w:rPr>
        <w:t>Ответ на вопрос</w:t>
      </w:r>
    </w:p>
    <w:p w:rsidR="00423394" w:rsidRDefault="00423394" w:rsidP="00423394">
      <w:pPr>
        <w:spacing w:line="20" w:lineRule="atLeast"/>
        <w:ind w:firstLine="567"/>
        <w:jc w:val="both"/>
      </w:pPr>
      <w:r w:rsidRPr="00D5388F">
        <w:t xml:space="preserve">Чертеж общего вида в основном отличается от сборочного чертежа. </w:t>
      </w:r>
    </w:p>
    <w:p w:rsidR="00423394" w:rsidRPr="00D5388F" w:rsidRDefault="00423394" w:rsidP="00423394">
      <w:pPr>
        <w:spacing w:line="20" w:lineRule="atLeast"/>
        <w:ind w:firstLine="567"/>
        <w:jc w:val="both"/>
      </w:pPr>
      <w:r w:rsidRPr="00D5388F">
        <w:t>Это различие состоит в том, что чертеж ВО</w:t>
      </w:r>
      <w:r>
        <w:t>:</w:t>
      </w:r>
    </w:p>
    <w:p w:rsidR="00423394" w:rsidRPr="00D5388F" w:rsidRDefault="00423394" w:rsidP="00423394">
      <w:pPr>
        <w:spacing w:line="20" w:lineRule="atLeast"/>
        <w:ind w:firstLine="567"/>
        <w:jc w:val="both"/>
      </w:pPr>
      <w:r>
        <w:t xml:space="preserve">- </w:t>
      </w:r>
      <w:r w:rsidRPr="00D5388F">
        <w:t>отражает конструкцию всего изделия и каждой его составной части (детали);</w:t>
      </w:r>
    </w:p>
    <w:p w:rsidR="00423394" w:rsidRPr="00D5388F" w:rsidRDefault="00423394" w:rsidP="00423394">
      <w:pPr>
        <w:spacing w:line="20" w:lineRule="atLeast"/>
        <w:ind w:firstLine="567"/>
        <w:jc w:val="both"/>
      </w:pPr>
      <w:r>
        <w:t>-</w:t>
      </w:r>
      <w:r w:rsidRPr="00D5388F">
        <w:t>содержит большее количество изображений, включая дополнительные виды, разрезы, сечения и т. п., поскольку иначе нельзя выявить конструкцию элементов деталей изделия;</w:t>
      </w:r>
    </w:p>
    <w:p w:rsidR="00423394" w:rsidRPr="00D5388F" w:rsidRDefault="00423394" w:rsidP="00423394">
      <w:pPr>
        <w:spacing w:line="20" w:lineRule="atLeast"/>
        <w:ind w:firstLine="567"/>
        <w:jc w:val="both"/>
      </w:pPr>
      <w:r>
        <w:t>- </w:t>
      </w:r>
      <w:r w:rsidRPr="00D5388F">
        <w:t>содержит большее число размеров, как определяющих взаимное расположение деталей, так и уточняющих форму элементов деталей изделия;</w:t>
      </w:r>
    </w:p>
    <w:p w:rsidR="00423394" w:rsidRPr="00117ECB" w:rsidRDefault="00423394" w:rsidP="00423394">
      <w:pPr>
        <w:spacing w:line="20" w:lineRule="atLeast"/>
        <w:ind w:firstLine="567"/>
        <w:jc w:val="both"/>
      </w:pPr>
      <w:r>
        <w:t>- </w:t>
      </w:r>
      <w:r w:rsidRPr="00D5388F">
        <w:t>содержит таблицу перечня всех составных частей изделия.</w:t>
      </w:r>
    </w:p>
    <w:p w:rsidR="00423394" w:rsidRPr="00117ECB" w:rsidRDefault="00423394" w:rsidP="00423394">
      <w:pPr>
        <w:spacing w:line="20" w:lineRule="atLeast"/>
        <w:ind w:firstLine="567"/>
        <w:jc w:val="both"/>
      </w:pPr>
      <w:r>
        <w:t>21.</w:t>
      </w:r>
      <w:r w:rsidRPr="00117ECB">
        <w:t>Что должен содержать в общем случае чертёж общего вида на разрабатываемой стадии технического проекта?</w:t>
      </w:r>
    </w:p>
    <w:p w:rsidR="00423394" w:rsidRPr="00117ECB" w:rsidRDefault="00423394" w:rsidP="00423394">
      <w:pPr>
        <w:spacing w:line="20" w:lineRule="atLeast"/>
        <w:ind w:firstLine="567"/>
        <w:jc w:val="both"/>
      </w:pPr>
      <w:r>
        <w:t>22.</w:t>
      </w:r>
      <w:r w:rsidRPr="00117ECB">
        <w:t>Почему на стадии создания проектной документации – чертёж общего вида, а на стадии создания рабочей документации – чертёж детали и сборочный чертёж?</w:t>
      </w:r>
    </w:p>
    <w:p w:rsidR="00423394" w:rsidRPr="00117ECB" w:rsidRDefault="00423394" w:rsidP="00423394">
      <w:pPr>
        <w:spacing w:line="20" w:lineRule="atLeast"/>
        <w:ind w:firstLine="567"/>
        <w:jc w:val="both"/>
      </w:pPr>
      <w:r>
        <w:t>23.</w:t>
      </w:r>
      <w:r w:rsidRPr="00117ECB">
        <w:t>Каково назначение чертежа общего вида?</w:t>
      </w:r>
    </w:p>
    <w:p w:rsidR="00423394" w:rsidRDefault="00423394" w:rsidP="00423394">
      <w:pPr>
        <w:spacing w:line="20" w:lineRule="atLeast"/>
        <w:ind w:firstLine="567"/>
        <w:jc w:val="both"/>
      </w:pPr>
      <w:r>
        <w:t>24.</w:t>
      </w:r>
      <w:r w:rsidRPr="00117ECB">
        <w:t>Где указывают наименования составных частей изделия при выполнении чертежа общего вида?</w:t>
      </w:r>
    </w:p>
    <w:p w:rsidR="00423394" w:rsidRPr="00117ECB" w:rsidRDefault="00423394" w:rsidP="00423394">
      <w:pPr>
        <w:spacing w:line="20" w:lineRule="atLeast"/>
        <w:ind w:firstLine="567"/>
        <w:jc w:val="both"/>
      </w:pPr>
      <w:r>
        <w:lastRenderedPageBreak/>
        <w:t>25.Что должен содержать чертёж общего вида?</w:t>
      </w:r>
    </w:p>
    <w:p w:rsidR="00423394" w:rsidRPr="005A24B9" w:rsidRDefault="00423394" w:rsidP="00423394">
      <w:pPr>
        <w:spacing w:line="20" w:lineRule="atLeast"/>
        <w:ind w:firstLine="567"/>
        <w:jc w:val="both"/>
        <w:rPr>
          <w:i/>
          <w:color w:val="000000"/>
        </w:rPr>
      </w:pPr>
      <w:r>
        <w:rPr>
          <w:i/>
          <w:color w:val="000000"/>
        </w:rPr>
        <w:t>Ответ на вопрос</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Установлено, что чертеж общего вида должен содержать:</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а) изображения (виды, разрезы, сечения), текстовую часть и надписи, необходимые для понимания конструктивного устройства изделия, взаимодействия его составных частей и принципа работы;</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б) наименования, а также обозначения тех составных частей, для которых необходимо указать данные (техническую характеристику, количество, материал, принцип работы др.) или запись которых необходима для пояснения чертежа общего вида, описания принципа работы изделия, указания о составе и др.;</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в) габаритные и присоединительные размеры и другие, наносимые на изображения данные (при необходимости);</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г) схему (если она требуется, но не оформляется отдельным документом);</w:t>
      </w:r>
    </w:p>
    <w:p w:rsidR="00423394" w:rsidRDefault="00423394" w:rsidP="00423394">
      <w:pPr>
        <w:pStyle w:val="a3"/>
        <w:spacing w:before="0" w:beforeAutospacing="0" w:after="0" w:afterAutospacing="0"/>
        <w:ind w:firstLine="567"/>
        <w:jc w:val="both"/>
        <w:rPr>
          <w:color w:val="000000"/>
        </w:rPr>
      </w:pPr>
      <w:proofErr w:type="gramStart"/>
      <w:r>
        <w:rPr>
          <w:color w:val="000000"/>
        </w:rPr>
        <w:t>д)</w:t>
      </w:r>
      <w:r w:rsidRPr="008D2FFD">
        <w:rPr>
          <w:color w:val="000000"/>
        </w:rPr>
        <w:t>техническую</w:t>
      </w:r>
      <w:proofErr w:type="gramEnd"/>
      <w:r w:rsidRPr="008D2FFD">
        <w:rPr>
          <w:color w:val="000000"/>
        </w:rPr>
        <w:t xml:space="preserve"> характеристику изделия, если она не обходима для удобства сопоставления вариантов по чертежу общего вида.</w:t>
      </w:r>
    </w:p>
    <w:p w:rsidR="00423394" w:rsidRDefault="00423394" w:rsidP="00423394">
      <w:pPr>
        <w:pStyle w:val="a3"/>
        <w:spacing w:before="0" w:beforeAutospacing="0" w:after="0" w:afterAutospacing="0"/>
        <w:ind w:firstLine="567"/>
        <w:jc w:val="both"/>
        <w:rPr>
          <w:color w:val="000000"/>
        </w:rPr>
      </w:pPr>
      <w:r>
        <w:rPr>
          <w:color w:val="000000"/>
        </w:rPr>
        <w:t>26.</w:t>
      </w:r>
      <w:r w:rsidRPr="00FC159D">
        <w:rPr>
          <w:color w:val="000000"/>
        </w:rPr>
        <w:t xml:space="preserve"> </w:t>
      </w:r>
      <w:r>
        <w:rPr>
          <w:color w:val="000000"/>
        </w:rPr>
        <w:t>Что с</w:t>
      </w:r>
      <w:r w:rsidRPr="008D2FFD">
        <w:rPr>
          <w:color w:val="000000"/>
        </w:rPr>
        <w:t>огласно ГОСТ 2.109-73 сборочный чертеж должен содержать</w:t>
      </w:r>
      <w:r>
        <w:rPr>
          <w:color w:val="000000"/>
        </w:rPr>
        <w:t>?</w:t>
      </w:r>
    </w:p>
    <w:p w:rsidR="00423394" w:rsidRPr="00FC159D" w:rsidRDefault="00423394" w:rsidP="00423394">
      <w:pPr>
        <w:pStyle w:val="a3"/>
        <w:spacing w:before="0" w:beforeAutospacing="0" w:after="0" w:afterAutospacing="0"/>
        <w:ind w:firstLine="567"/>
        <w:jc w:val="both"/>
        <w:rPr>
          <w:i/>
          <w:color w:val="000000"/>
        </w:rPr>
      </w:pPr>
      <w:r>
        <w:rPr>
          <w:i/>
          <w:color w:val="000000"/>
        </w:rPr>
        <w:t>Ответ на вопрос</w:t>
      </w:r>
    </w:p>
    <w:p w:rsidR="00423394" w:rsidRDefault="00423394" w:rsidP="00423394">
      <w:pPr>
        <w:pStyle w:val="a3"/>
        <w:spacing w:before="0" w:beforeAutospacing="0" w:after="0" w:afterAutospacing="0"/>
        <w:ind w:firstLine="567"/>
        <w:jc w:val="both"/>
        <w:rPr>
          <w:color w:val="000000"/>
        </w:rPr>
      </w:pPr>
      <w:r w:rsidRPr="008D2FFD">
        <w:rPr>
          <w:color w:val="000000"/>
        </w:rPr>
        <w:t>Согласно ГОСТ 2.109-73 сборочный чертеж должен содержать:</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а) изображение сборочной единицы, дающее представление о расположении и взаимной связи составных частей, соединяемых по данному чертежу, и обеспечивающее возможность осуществления сборки и последующего контроля сборочной единицы;</w:t>
      </w:r>
    </w:p>
    <w:p w:rsidR="00423394" w:rsidRPr="008D2FFD" w:rsidRDefault="00423394" w:rsidP="00423394">
      <w:pPr>
        <w:pStyle w:val="a3"/>
        <w:spacing w:before="0" w:beforeAutospacing="0" w:after="0" w:afterAutospacing="0"/>
        <w:ind w:firstLine="567"/>
        <w:jc w:val="both"/>
        <w:rPr>
          <w:color w:val="000000"/>
        </w:rPr>
      </w:pPr>
      <w:r w:rsidRPr="008D2FFD">
        <w:rPr>
          <w:color w:val="000000"/>
        </w:rPr>
        <w:t>б) размеры, предельные отклонения и другие параметры и требования, которые должны быть выполнены или проконтролированы по данному сборочному чертежу в процессе сборки;</w:t>
      </w:r>
    </w:p>
    <w:p w:rsidR="00423394" w:rsidRDefault="00423394" w:rsidP="00423394">
      <w:pPr>
        <w:pStyle w:val="a3"/>
        <w:spacing w:before="0" w:beforeAutospacing="0" w:after="0" w:afterAutospacing="0"/>
        <w:ind w:firstLine="567"/>
        <w:jc w:val="both"/>
        <w:rPr>
          <w:color w:val="000000"/>
        </w:rPr>
      </w:pPr>
      <w:r w:rsidRPr="008D2FFD">
        <w:rPr>
          <w:color w:val="000000"/>
        </w:rPr>
        <w:t xml:space="preserve">в) сведения о характере сопряжения разъемных частей изделия, если точность сопряжения обеспечивается не заданными отклонениями размеров, а подбором, пригонкой и т.п.; </w:t>
      </w:r>
    </w:p>
    <w:p w:rsidR="00423394" w:rsidRPr="008D2FFD" w:rsidRDefault="00423394" w:rsidP="00423394">
      <w:pPr>
        <w:pStyle w:val="a3"/>
        <w:spacing w:before="0" w:beforeAutospacing="0" w:after="0" w:afterAutospacing="0"/>
        <w:ind w:firstLine="567"/>
        <w:jc w:val="both"/>
        <w:rPr>
          <w:color w:val="000000"/>
        </w:rPr>
      </w:pPr>
      <w:r>
        <w:rPr>
          <w:color w:val="000000"/>
        </w:rPr>
        <w:t xml:space="preserve">г) </w:t>
      </w:r>
      <w:r w:rsidRPr="008D2FFD">
        <w:rPr>
          <w:color w:val="000000"/>
        </w:rPr>
        <w:t>а также указания о выполнении неразъемных соединений (сварных, паяных и др.);</w:t>
      </w:r>
    </w:p>
    <w:p w:rsidR="00423394" w:rsidRPr="008D2FFD" w:rsidRDefault="00423394" w:rsidP="00423394">
      <w:pPr>
        <w:pStyle w:val="a3"/>
        <w:spacing w:before="0" w:beforeAutospacing="0" w:after="0" w:afterAutospacing="0"/>
        <w:ind w:firstLine="567"/>
        <w:jc w:val="both"/>
        <w:rPr>
          <w:color w:val="000000"/>
        </w:rPr>
      </w:pPr>
      <w:r>
        <w:rPr>
          <w:color w:val="000000"/>
        </w:rPr>
        <w:t>д</w:t>
      </w:r>
      <w:r w:rsidRPr="008D2FFD">
        <w:rPr>
          <w:color w:val="000000"/>
        </w:rPr>
        <w:t>) номера позиций составных частей, входящих в изделие (сборочную единицу);</w:t>
      </w:r>
    </w:p>
    <w:p w:rsidR="00423394" w:rsidRPr="008D2FFD" w:rsidRDefault="00423394" w:rsidP="00423394">
      <w:pPr>
        <w:pStyle w:val="a3"/>
        <w:spacing w:before="0" w:beforeAutospacing="0" w:after="0" w:afterAutospacing="0"/>
        <w:ind w:firstLine="567"/>
        <w:jc w:val="both"/>
        <w:rPr>
          <w:color w:val="000000"/>
        </w:rPr>
      </w:pPr>
      <w:r>
        <w:rPr>
          <w:color w:val="000000"/>
        </w:rPr>
        <w:t>ж</w:t>
      </w:r>
      <w:r w:rsidRPr="008D2FFD">
        <w:rPr>
          <w:color w:val="000000"/>
        </w:rPr>
        <w:t>) габаритные, установочные, присоединительные и другие необходимые справочные размеры;</w:t>
      </w:r>
    </w:p>
    <w:p w:rsidR="00423394" w:rsidRPr="008D2FFD" w:rsidRDefault="00423394" w:rsidP="00423394">
      <w:pPr>
        <w:pStyle w:val="a3"/>
        <w:spacing w:before="0" w:beforeAutospacing="0" w:after="0" w:afterAutospacing="0"/>
        <w:ind w:firstLine="567"/>
        <w:jc w:val="both"/>
        <w:rPr>
          <w:color w:val="000000"/>
        </w:rPr>
      </w:pPr>
      <w:r>
        <w:rPr>
          <w:color w:val="000000"/>
        </w:rPr>
        <w:t>з</w:t>
      </w:r>
      <w:r w:rsidRPr="008D2FFD">
        <w:rPr>
          <w:color w:val="000000"/>
        </w:rPr>
        <w:t>) основные характеристики изделия (при необходимости).</w:t>
      </w:r>
    </w:p>
    <w:p w:rsidR="00423394" w:rsidRDefault="00423394" w:rsidP="00423394">
      <w:pPr>
        <w:ind w:firstLine="567"/>
        <w:jc w:val="both"/>
      </w:pPr>
      <w:r>
        <w:t>27.Что на сборочном чертеже допускается не показывать?</w:t>
      </w:r>
    </w:p>
    <w:p w:rsidR="00423394" w:rsidRPr="00FC159D" w:rsidRDefault="00423394" w:rsidP="00423394">
      <w:pPr>
        <w:ind w:firstLine="567"/>
        <w:jc w:val="both"/>
        <w:rPr>
          <w:i/>
        </w:rPr>
      </w:pPr>
      <w:r>
        <w:rPr>
          <w:i/>
        </w:rPr>
        <w:t>Ответ на вопрос</w:t>
      </w:r>
    </w:p>
    <w:p w:rsidR="00423394" w:rsidRPr="008D2FFD" w:rsidRDefault="00423394" w:rsidP="00423394">
      <w:pPr>
        <w:ind w:firstLine="567"/>
        <w:jc w:val="both"/>
        <w:rPr>
          <w:color w:val="000000"/>
        </w:rPr>
      </w:pPr>
      <w:r w:rsidRPr="008D2FFD">
        <w:rPr>
          <w:color w:val="000000"/>
        </w:rPr>
        <w:t>Для быстрого и безошибочного чтения и составления сборочных чертежей необходимо знать и уметь применять установленные государственными стандартами (ГОСТ 2.109-73) условности и упрощения.</w:t>
      </w:r>
    </w:p>
    <w:p w:rsidR="00423394" w:rsidRPr="008D2FFD" w:rsidRDefault="00423394" w:rsidP="00423394">
      <w:pPr>
        <w:ind w:firstLine="567"/>
        <w:jc w:val="both"/>
        <w:rPr>
          <w:color w:val="000000"/>
        </w:rPr>
      </w:pPr>
      <w:r w:rsidRPr="008D2FFD">
        <w:rPr>
          <w:color w:val="000000"/>
        </w:rPr>
        <w:t>1. На сборочном чертеже допускается не показывать:</w:t>
      </w:r>
    </w:p>
    <w:p w:rsidR="00423394" w:rsidRPr="008D2FFD" w:rsidRDefault="00423394" w:rsidP="00423394">
      <w:pPr>
        <w:ind w:firstLine="567"/>
        <w:jc w:val="both"/>
        <w:rPr>
          <w:color w:val="000000"/>
        </w:rPr>
      </w:pPr>
      <w:r w:rsidRPr="008D2FFD">
        <w:rPr>
          <w:color w:val="000000"/>
        </w:rPr>
        <w:t xml:space="preserve">- фаски, галтели, </w:t>
      </w:r>
      <w:proofErr w:type="spellStart"/>
      <w:r w:rsidRPr="008D2FFD">
        <w:rPr>
          <w:color w:val="000000"/>
        </w:rPr>
        <w:t>скругления</w:t>
      </w:r>
      <w:proofErr w:type="spellEnd"/>
      <w:r w:rsidRPr="008D2FFD">
        <w:rPr>
          <w:color w:val="000000"/>
        </w:rPr>
        <w:t>, проточки, углубления, выступы, накатки, насечки и другие мелкие элементы;</w:t>
      </w:r>
    </w:p>
    <w:p w:rsidR="00423394" w:rsidRPr="008D2FFD" w:rsidRDefault="00423394" w:rsidP="00423394">
      <w:pPr>
        <w:ind w:firstLine="567"/>
        <w:jc w:val="both"/>
        <w:rPr>
          <w:color w:val="000000"/>
        </w:rPr>
      </w:pPr>
      <w:r w:rsidRPr="008D2FFD">
        <w:rPr>
          <w:color w:val="000000"/>
        </w:rPr>
        <w:t>- зазоры между стержнями и отверстием;</w:t>
      </w:r>
    </w:p>
    <w:p w:rsidR="00423394" w:rsidRPr="008D2FFD" w:rsidRDefault="00423394" w:rsidP="00423394">
      <w:pPr>
        <w:ind w:firstLine="567"/>
        <w:jc w:val="both"/>
        <w:rPr>
          <w:color w:val="000000"/>
        </w:rPr>
      </w:pPr>
      <w:r w:rsidRPr="008D2FFD">
        <w:rPr>
          <w:color w:val="000000"/>
        </w:rPr>
        <w:t xml:space="preserve">- </w:t>
      </w:r>
      <w:proofErr w:type="spellStart"/>
      <w:r w:rsidRPr="008D2FFD">
        <w:rPr>
          <w:color w:val="000000"/>
        </w:rPr>
        <w:t>недорез</w:t>
      </w:r>
      <w:proofErr w:type="spellEnd"/>
      <w:r w:rsidRPr="008D2FFD">
        <w:rPr>
          <w:color w:val="000000"/>
        </w:rPr>
        <w:t xml:space="preserve"> резьбы и конусную часть глухого отверстия;</w:t>
      </w:r>
    </w:p>
    <w:p w:rsidR="00423394" w:rsidRPr="008D2FFD" w:rsidRDefault="00423394" w:rsidP="00423394">
      <w:pPr>
        <w:ind w:firstLine="567"/>
        <w:jc w:val="both"/>
        <w:rPr>
          <w:color w:val="000000"/>
        </w:rPr>
      </w:pPr>
      <w:r w:rsidRPr="008D2FFD">
        <w:rPr>
          <w:color w:val="000000"/>
        </w:rPr>
        <w:t>- лекальные кривые линии перехода – они заменяются дугами окружности или прямыми линиями.</w:t>
      </w:r>
    </w:p>
    <w:p w:rsidR="00423394" w:rsidRPr="008D2FFD" w:rsidRDefault="00423394" w:rsidP="00423394">
      <w:pPr>
        <w:ind w:firstLine="567"/>
        <w:jc w:val="both"/>
        <w:rPr>
          <w:color w:val="000000"/>
        </w:rPr>
      </w:pPr>
      <w:r w:rsidRPr="008D2FFD">
        <w:rPr>
          <w:color w:val="000000"/>
        </w:rPr>
        <w:t xml:space="preserve">2. Болты, винты, заклепки, шпонки, стержни, сплошные валы, шпиндели, рукоятки, гайки, стандартные шайбы изображают в продольных разрезах </w:t>
      </w:r>
      <w:proofErr w:type="spellStart"/>
      <w:r w:rsidRPr="008D2FFD">
        <w:rPr>
          <w:color w:val="000000"/>
        </w:rPr>
        <w:t>нерассеченными</w:t>
      </w:r>
      <w:proofErr w:type="spellEnd"/>
      <w:r w:rsidRPr="008D2FFD">
        <w:rPr>
          <w:color w:val="000000"/>
        </w:rPr>
        <w:t xml:space="preserve"> (ГОСТ 2.305-68), т.е. вычерчивают как виды.</w:t>
      </w:r>
    </w:p>
    <w:p w:rsidR="00423394" w:rsidRPr="008D2FFD" w:rsidRDefault="00423394" w:rsidP="00423394">
      <w:pPr>
        <w:ind w:firstLine="567"/>
        <w:jc w:val="both"/>
        <w:rPr>
          <w:color w:val="000000"/>
        </w:rPr>
      </w:pPr>
      <w:r w:rsidRPr="008D2FFD">
        <w:rPr>
          <w:color w:val="000000"/>
        </w:rPr>
        <w:t>3. Линии невидимого контура на сборочных чертежах применяют только для изображения простых (невидимых) элементов, когда выполнение разрезов не упрощает чтение чертежа, а затрудняет его.</w:t>
      </w:r>
    </w:p>
    <w:p w:rsidR="00423394" w:rsidRPr="008D2FFD" w:rsidRDefault="00423394" w:rsidP="00423394">
      <w:pPr>
        <w:ind w:firstLine="567"/>
        <w:jc w:val="both"/>
        <w:rPr>
          <w:color w:val="000000"/>
        </w:rPr>
      </w:pPr>
      <w:r w:rsidRPr="008D2FFD">
        <w:rPr>
          <w:color w:val="000000"/>
        </w:rPr>
        <w:t>4. При изображении ввернутого в отверстие нарезанного стержня (болта, шпильки) резьба стержня полностью перекрывает резьбу в отверстии.</w:t>
      </w:r>
    </w:p>
    <w:p w:rsidR="00423394" w:rsidRPr="008D2FFD" w:rsidRDefault="00423394" w:rsidP="00423394">
      <w:pPr>
        <w:ind w:firstLine="567"/>
        <w:jc w:val="both"/>
        <w:rPr>
          <w:color w:val="000000"/>
        </w:rPr>
      </w:pPr>
      <w:r w:rsidRPr="008D2FFD">
        <w:rPr>
          <w:color w:val="000000"/>
        </w:rPr>
        <w:lastRenderedPageBreak/>
        <w:t>5. Краны трубопроводов изображают открытыми. Положение отверстия в пробке всегда должно обеспечивать движение жидкости, газов или воздуха по трубам. Такое условное изображение называют рабочим положением крана. Вентили изображают в закрытом положении.</w:t>
      </w:r>
    </w:p>
    <w:p w:rsidR="00423394" w:rsidRPr="008D2FFD" w:rsidRDefault="00423394" w:rsidP="00423394">
      <w:pPr>
        <w:ind w:firstLine="567"/>
        <w:jc w:val="both"/>
        <w:rPr>
          <w:color w:val="000000"/>
        </w:rPr>
      </w:pPr>
      <w:r w:rsidRPr="008D2FFD">
        <w:rPr>
          <w:color w:val="000000"/>
        </w:rPr>
        <w:t>6. На сборочном чертеже подвижные детали показывают, как правило, в рабочем состоянии. Крайние или промежуточные положения механизма или отдельных частей устройства согласно ГОСТ 2.303-68 изображают штрихпунктирной линией с двумя точками.</w:t>
      </w:r>
    </w:p>
    <w:p w:rsidR="00423394" w:rsidRDefault="00423394" w:rsidP="00423394">
      <w:pPr>
        <w:ind w:firstLine="567"/>
        <w:jc w:val="both"/>
        <w:rPr>
          <w:color w:val="000000"/>
        </w:rPr>
      </w:pPr>
      <w:r w:rsidRPr="008D2FFD">
        <w:rPr>
          <w:color w:val="000000"/>
        </w:rPr>
        <w:t xml:space="preserve">7. Если изображенный на сборочном чертеже предмет имеет несколько однотипных соединений, </w:t>
      </w:r>
      <w:proofErr w:type="gramStart"/>
      <w:r w:rsidRPr="008D2FFD">
        <w:rPr>
          <w:color w:val="000000"/>
        </w:rPr>
        <w:t>например</w:t>
      </w:r>
      <w:proofErr w:type="gramEnd"/>
      <w:r w:rsidRPr="008D2FFD">
        <w:rPr>
          <w:color w:val="000000"/>
        </w:rPr>
        <w:t xml:space="preserve"> болтами, то на видах и разрезах эти соединения выполняются условно или упрощенно лишь в одном месте каждого соединения, а остальные – в виде осевых или центровых линий.</w:t>
      </w:r>
    </w:p>
    <w:p w:rsidR="00423394" w:rsidRDefault="00423394" w:rsidP="00423394">
      <w:pPr>
        <w:ind w:firstLine="567"/>
        <w:jc w:val="both"/>
        <w:rPr>
          <w:color w:val="000000"/>
        </w:rPr>
      </w:pPr>
    </w:p>
    <w:p w:rsidR="00423394" w:rsidRDefault="00423394" w:rsidP="00423394">
      <w:pPr>
        <w:shd w:val="clear" w:color="auto" w:fill="FFFFFF"/>
        <w:autoSpaceDE w:val="0"/>
        <w:autoSpaceDN w:val="0"/>
        <w:adjustRightInd w:val="0"/>
        <w:spacing w:line="20" w:lineRule="atLeast"/>
        <w:ind w:firstLine="567"/>
        <w:jc w:val="both"/>
        <w:rPr>
          <w:b/>
          <w:position w:val="-10"/>
        </w:rPr>
      </w:pPr>
    </w:p>
    <w:sectPr w:rsidR="0042339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alibri Light">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2FED"/>
    <w:rsid w:val="00423394"/>
    <w:rsid w:val="00623498"/>
    <w:rsid w:val="00A12FED"/>
    <w:rsid w:val="00DE21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7B7AC1"/>
  <w15:chartTrackingRefBased/>
  <w15:docId w15:val="{A6C3FF20-A501-48CA-A302-752342CAEE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349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623498"/>
    <w:pPr>
      <w:keepNext/>
      <w:keepLines/>
      <w:spacing w:before="480"/>
      <w:outlineLvl w:val="0"/>
    </w:pPr>
    <w:rPr>
      <w:rFonts w:asciiTheme="majorHAnsi" w:eastAsiaTheme="majorEastAsia" w:hAnsiTheme="majorHAnsi" w:cstheme="majorBidi"/>
      <w:b/>
      <w:bCs/>
      <w:color w:val="2E74B5" w:themeColor="accent1" w:themeShade="BF"/>
      <w:sz w:val="28"/>
      <w:szCs w:val="28"/>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623498"/>
    <w:pPr>
      <w:spacing w:before="100" w:beforeAutospacing="1" w:after="100" w:afterAutospacing="1"/>
    </w:pPr>
  </w:style>
  <w:style w:type="character" w:customStyle="1" w:styleId="10">
    <w:name w:val="Заголовок 1 Знак"/>
    <w:basedOn w:val="a0"/>
    <w:link w:val="1"/>
    <w:rsid w:val="00623498"/>
    <w:rPr>
      <w:rFonts w:asciiTheme="majorHAnsi" w:eastAsiaTheme="majorEastAsia" w:hAnsiTheme="majorHAnsi" w:cstheme="majorBidi"/>
      <w:b/>
      <w:bCs/>
      <w:color w:val="2E74B5" w:themeColor="accent1" w:themeShade="BF"/>
      <w:sz w:val="28"/>
      <w:szCs w:val="28"/>
    </w:rPr>
  </w:style>
  <w:style w:type="paragraph" w:styleId="a4">
    <w:name w:val="List Paragraph"/>
    <w:basedOn w:val="a"/>
    <w:uiPriority w:val="34"/>
    <w:qFormat/>
    <w:rsid w:val="00423394"/>
    <w:pPr>
      <w:ind w:left="7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jpeg"/><Relationship Id="rId18" Type="http://schemas.openxmlformats.org/officeDocument/2006/relationships/hyperlink" Target="http://www.informika.ru/text/database/geom/Draw/ris/ris70_1.htm" TargetMode="External"/><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5.jpeg"/><Relationship Id="rId7" Type="http://schemas.openxmlformats.org/officeDocument/2006/relationships/image" Target="media/image4.png"/><Relationship Id="rId12" Type="http://schemas.openxmlformats.org/officeDocument/2006/relationships/image" Target="media/image9.jpeg"/><Relationship Id="rId17" Type="http://schemas.openxmlformats.org/officeDocument/2006/relationships/image" Target="media/image13.jpeg"/><Relationship Id="rId25" Type="http://schemas.openxmlformats.org/officeDocument/2006/relationships/image" Target="media/image19.png"/><Relationship Id="rId2" Type="http://schemas.openxmlformats.org/officeDocument/2006/relationships/settings" Target="settings.xml"/><Relationship Id="rId16" Type="http://schemas.openxmlformats.org/officeDocument/2006/relationships/hyperlink" Target="http://www.informika.ru/text/database/geom/Draw/ris/ris69_1.htm" TargetMode="External"/><Relationship Id="rId20" Type="http://schemas.openxmlformats.org/officeDocument/2006/relationships/hyperlink" Target="http://www.informika.ru/text/database/geom/Draw/ris/ris71_1.htm"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jpeg"/><Relationship Id="rId24" Type="http://schemas.openxmlformats.org/officeDocument/2006/relationships/image" Target="media/image18.png"/><Relationship Id="rId5" Type="http://schemas.openxmlformats.org/officeDocument/2006/relationships/image" Target="media/image2.png"/><Relationship Id="rId15" Type="http://schemas.openxmlformats.org/officeDocument/2006/relationships/image" Target="media/image12.jpe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4.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6.png"/><Relationship Id="rId27"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23</Pages>
  <Words>4023</Words>
  <Characters>22937</Characters>
  <Application>Microsoft Office Word</Application>
  <DocSecurity>0</DocSecurity>
  <Lines>191</Lines>
  <Paragraphs>53</Paragraphs>
  <ScaleCrop>false</ScaleCrop>
  <Company/>
  <LinksUpToDate>false</LinksUpToDate>
  <CharactersWithSpaces>26907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Zaharova</dc:creator>
  <cp:keywords/>
  <dc:description/>
  <cp:lastModifiedBy>Zaharova</cp:lastModifiedBy>
  <cp:revision>3</cp:revision>
  <dcterms:created xsi:type="dcterms:W3CDTF">2020-03-20T07:28:00Z</dcterms:created>
  <dcterms:modified xsi:type="dcterms:W3CDTF">2020-03-20T07:32:00Z</dcterms:modified>
</cp:coreProperties>
</file>